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A0193" w:rsidRPr="00935DCD" w:rsidRDefault="004D5C1D" w:rsidP="00DD4150">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935DCD">
        <w:rPr>
          <w:rFonts w:ascii="Times New Roman" w:eastAsia="Times New Roman" w:hAnsi="Times New Roman" w:cs="Times New Roman"/>
          <w:i/>
          <w:sz w:val="26"/>
          <w:szCs w:val="24"/>
        </w:rPr>
        <w:t>Kính thưa Thầy và các Thầy Cô!</w:t>
      </w:r>
    </w:p>
    <w:p w14:paraId="00000002" w14:textId="77777777" w:rsidR="000A0193" w:rsidRPr="00935DCD" w:rsidRDefault="004D5C1D" w:rsidP="00DD4150">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935DCD">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02/03/2024</w:t>
      </w:r>
    </w:p>
    <w:p w14:paraId="00000003" w14:textId="77777777" w:rsidR="000A0193" w:rsidRPr="00935DCD" w:rsidRDefault="004D5C1D" w:rsidP="00DD4150">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935DCD">
        <w:rPr>
          <w:rFonts w:ascii="Times New Roman" w:eastAsia="Times New Roman" w:hAnsi="Times New Roman" w:cs="Times New Roman"/>
          <w:sz w:val="26"/>
          <w:szCs w:val="24"/>
        </w:rPr>
        <w:t>****************************</w:t>
      </w:r>
    </w:p>
    <w:p w14:paraId="422458D3" w14:textId="77777777" w:rsidR="004D5C1D" w:rsidRDefault="004D5C1D" w:rsidP="00DD4150">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935DCD">
        <w:rPr>
          <w:rFonts w:ascii="Times New Roman" w:eastAsia="Times New Roman" w:hAnsi="Times New Roman" w:cs="Times New Roman"/>
          <w:b/>
          <w:sz w:val="26"/>
          <w:szCs w:val="24"/>
        </w:rPr>
        <w:t>TỊNH KHÔNG PHÁP NGỮ</w:t>
      </w:r>
      <w:r w:rsidRPr="00935DCD">
        <w:rPr>
          <w:rFonts w:ascii="Times New Roman" w:eastAsia="Times New Roman" w:hAnsi="Times New Roman" w:cs="Times New Roman"/>
          <w:sz w:val="26"/>
          <w:szCs w:val="24"/>
        </w:rPr>
        <w:t xml:space="preserve">  </w:t>
      </w:r>
    </w:p>
    <w:p w14:paraId="00000005" w14:textId="1409418C" w:rsidR="000A0193" w:rsidRPr="00935DCD" w:rsidRDefault="004D5C1D" w:rsidP="00DD4150">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935DCD">
        <w:rPr>
          <w:rFonts w:ascii="Times New Roman" w:eastAsia="Times New Roman" w:hAnsi="Times New Roman" w:cs="Times New Roman"/>
          <w:b/>
          <w:sz w:val="26"/>
          <w:szCs w:val="24"/>
        </w:rPr>
        <w:t>BÀI 53</w:t>
      </w:r>
    </w:p>
    <w:p w14:paraId="00000006" w14:textId="77777777" w:rsidR="000A0193" w:rsidRPr="00935DCD" w:rsidRDefault="004D5C1D" w:rsidP="00DD4150">
      <w:pPr>
        <w:spacing w:after="160"/>
        <w:ind w:firstLine="547"/>
        <w:jc w:val="both"/>
        <w:rPr>
          <w:rFonts w:ascii="Times New Roman" w:eastAsia="Times New Roman" w:hAnsi="Times New Roman" w:cs="Times New Roman"/>
          <w:sz w:val="26"/>
          <w:szCs w:val="24"/>
        </w:rPr>
      </w:pPr>
      <w:r w:rsidRPr="00935DCD">
        <w:rPr>
          <w:rFonts w:ascii="Times New Roman" w:eastAsia="Times New Roman" w:hAnsi="Times New Roman" w:cs="Times New Roman"/>
          <w:sz w:val="26"/>
          <w:szCs w:val="24"/>
        </w:rPr>
        <w:t>Bài học hôm qua, Hòa Thượng dạy, chúng ta phải ở trong hoàn cảnh nhân sự để mài dũa tập khí của mình. Nếu chúng ta không ở trong hoàn cảnh nhân sự thì chúng ta không thể mài giũa, bào mòn hết những tập khí của mình. Trước đây khi tôi nghe Hòa Thượng nói: “</w:t>
      </w:r>
      <w:r w:rsidRPr="00935DCD">
        <w:rPr>
          <w:rFonts w:ascii="Times New Roman" w:eastAsia="Times New Roman" w:hAnsi="Times New Roman" w:cs="Times New Roman"/>
          <w:i/>
          <w:sz w:val="26"/>
          <w:szCs w:val="24"/>
        </w:rPr>
        <w:t>Việc tốt lắm dày vò</w:t>
      </w:r>
      <w:r w:rsidRPr="00935DCD">
        <w:rPr>
          <w:rFonts w:ascii="Times New Roman" w:eastAsia="Times New Roman" w:hAnsi="Times New Roman" w:cs="Times New Roman"/>
          <w:sz w:val="26"/>
          <w:szCs w:val="24"/>
        </w:rPr>
        <w:t>”, tôi chưa hiểu một cách rõ ràng nhưng dần dần, tôi mới cảm nhận được lời Hòa Thượng là đúng. Phần lớn người ngày nay đều là “</w:t>
      </w:r>
      <w:r w:rsidRPr="00935DCD">
        <w:rPr>
          <w:rFonts w:ascii="Times New Roman" w:eastAsia="Times New Roman" w:hAnsi="Times New Roman" w:cs="Times New Roman"/>
          <w:i/>
          <w:sz w:val="26"/>
          <w:szCs w:val="24"/>
        </w:rPr>
        <w:t>tự tư tự lợi</w:t>
      </w:r>
      <w:r w:rsidRPr="00935DCD">
        <w:rPr>
          <w:rFonts w:ascii="Times New Roman" w:eastAsia="Times New Roman" w:hAnsi="Times New Roman" w:cs="Times New Roman"/>
          <w:sz w:val="26"/>
          <w:szCs w:val="24"/>
        </w:rPr>
        <w:t>” nên chúng ta làm việc tốt thì nhiều người cũng không ủng hộ.</w:t>
      </w:r>
    </w:p>
    <w:p w14:paraId="7C9EA5B7" w14:textId="77777777" w:rsidR="004D5C1D" w:rsidRDefault="004D5C1D" w:rsidP="00DD4150">
      <w:pPr>
        <w:spacing w:after="160"/>
        <w:ind w:firstLine="547"/>
        <w:jc w:val="both"/>
        <w:rPr>
          <w:rFonts w:ascii="Times New Roman" w:eastAsia="Times New Roman" w:hAnsi="Times New Roman" w:cs="Times New Roman"/>
          <w:sz w:val="26"/>
          <w:szCs w:val="24"/>
        </w:rPr>
      </w:pPr>
      <w:r w:rsidRPr="00935DCD">
        <w:rPr>
          <w:rFonts w:ascii="Times New Roman" w:eastAsia="Times New Roman" w:hAnsi="Times New Roman" w:cs="Times New Roman"/>
          <w:sz w:val="26"/>
          <w:szCs w:val="24"/>
        </w:rPr>
        <w:t xml:space="preserve"> Chúng ta gặp thuận cảnh không sinh tâm tham luyến, gặp nghịch cảnh không sinh tâm chán bỏ. Hoàn cảnh thuận nghịch đều là tăng thượng duyên, là nhân duyên tốt để chúng ta rèn luyện tâm. Người xưa nói, người nam “</w:t>
      </w:r>
      <w:r w:rsidRPr="00935DCD">
        <w:rPr>
          <w:rFonts w:ascii="Times New Roman" w:eastAsia="Times New Roman" w:hAnsi="Times New Roman" w:cs="Times New Roman"/>
          <w:i/>
          <w:sz w:val="26"/>
          <w:szCs w:val="24"/>
        </w:rPr>
        <w:t>Chí ở bốn phương trời</w:t>
      </w:r>
      <w:r w:rsidRPr="00935DCD">
        <w:rPr>
          <w:rFonts w:ascii="Times New Roman" w:eastAsia="Times New Roman" w:hAnsi="Times New Roman" w:cs="Times New Roman"/>
          <w:sz w:val="26"/>
          <w:szCs w:val="24"/>
        </w:rPr>
        <w:t>”. Nghĩa là, chúng ta đến bất cứ nơi nào, chúng ta đều phải làm được việc. Chúng ta muốn làm được mọi việc thì chúng ta phải trải sự, luyện tâm.</w:t>
      </w:r>
    </w:p>
    <w:p w14:paraId="091CD855" w14:textId="77777777" w:rsidR="004D5C1D" w:rsidRDefault="004D5C1D" w:rsidP="00DD4150">
      <w:pPr>
        <w:spacing w:after="160"/>
        <w:ind w:firstLine="547"/>
        <w:jc w:val="both"/>
        <w:rPr>
          <w:rFonts w:ascii="Times New Roman" w:eastAsia="Times New Roman" w:hAnsi="Times New Roman" w:cs="Times New Roman"/>
          <w:sz w:val="26"/>
          <w:szCs w:val="24"/>
        </w:rPr>
      </w:pPr>
      <w:r w:rsidRPr="00935DCD">
        <w:rPr>
          <w:rFonts w:ascii="Times New Roman" w:eastAsia="Times New Roman" w:hAnsi="Times New Roman" w:cs="Times New Roman"/>
          <w:sz w:val="26"/>
          <w:szCs w:val="24"/>
        </w:rPr>
        <w:t>Trong hoàn cảnh nhân sự mà chúng ta biết dụng tâm thì chúng ta có thành tựu Giới – Định – Tuệ. Có người cho rằng, họ ở trong mật thất thì họ sẽ dễ dàng thành tựu Giới – Định – Tuệ nhưng nếu họ chỉ ở trong mật thất, họ chưa bị hoàn cảnh giày xéo thì thành tựu đó đều là giả. Chúng ta ở trong mật thất, không có ai làm phiền, chúng ta tưởng tâm chúng ta đã an định nhưng khi chúng ta gặp một việc nhỏ thì chúng ta cũng sẽ khởi phiền não. Nếu chúng ta thật có định thì thuận cảnh chúng ta không sinh tâm tham luyến,</w:t>
      </w:r>
      <w:r w:rsidRPr="00935DCD">
        <w:rPr>
          <w:rFonts w:ascii="Times New Roman" w:eastAsia="Times New Roman" w:hAnsi="Times New Roman" w:cs="Times New Roman"/>
          <w:sz w:val="26"/>
          <w:szCs w:val="24"/>
        </w:rPr>
        <w:t xml:space="preserve"> nghịch cảnh chúng ta không sinh tâm chán bỏ. Chúng ta gặp chướng ngại mà chúng ta giữ được tâm thì chúng ta mới có thể thành tựu Giới – Định – Tuệ. Chúng ta chưa từng trải sự luyện tâm thì chúng ta chưa biết tâm mình đang như thế nào. Chúng ta phải ở trong môi trường nhân sự để trải sự luyện tâm.</w:t>
      </w:r>
    </w:p>
    <w:p w14:paraId="54DC3F51" w14:textId="77777777" w:rsidR="004D5C1D" w:rsidRDefault="004D5C1D" w:rsidP="00DD4150">
      <w:pPr>
        <w:spacing w:after="160"/>
        <w:ind w:firstLine="547"/>
        <w:jc w:val="both"/>
        <w:rPr>
          <w:rFonts w:ascii="Times New Roman" w:eastAsia="Times New Roman" w:hAnsi="Times New Roman" w:cs="Times New Roman"/>
          <w:sz w:val="26"/>
          <w:szCs w:val="24"/>
        </w:rPr>
      </w:pPr>
      <w:r w:rsidRPr="00935DCD">
        <w:rPr>
          <w:rFonts w:ascii="Times New Roman" w:eastAsia="Times New Roman" w:hAnsi="Times New Roman" w:cs="Times New Roman"/>
          <w:sz w:val="26"/>
          <w:szCs w:val="24"/>
        </w:rPr>
        <w:t>Có người cho rằng, chúng ta đang làm những việc xen tạp, nếu họ rời khỏi đạo tràng, rời khỏi mật thất để làm những điều như lời Hòa Thượng dạy là: “</w:t>
      </w:r>
      <w:r w:rsidRPr="00935DCD">
        <w:rPr>
          <w:rFonts w:ascii="Times New Roman" w:eastAsia="Times New Roman" w:hAnsi="Times New Roman" w:cs="Times New Roman"/>
          <w:b/>
          <w:i/>
          <w:sz w:val="26"/>
          <w:szCs w:val="24"/>
        </w:rPr>
        <w:t>Việc tốt cần làm, nên làm không công, không đức</w:t>
      </w:r>
      <w:r w:rsidRPr="00935DCD">
        <w:rPr>
          <w:rFonts w:ascii="Times New Roman" w:eastAsia="Times New Roman" w:hAnsi="Times New Roman" w:cs="Times New Roman"/>
          <w:sz w:val="26"/>
          <w:szCs w:val="24"/>
        </w:rPr>
        <w:t>”, làm mà không có thù lao, tự bỏ chi phí ra để làm thì họ có thể làm được không?</w:t>
      </w:r>
    </w:p>
    <w:p w14:paraId="65F29952" w14:textId="77777777" w:rsidR="004D5C1D" w:rsidRDefault="004D5C1D" w:rsidP="00DD4150">
      <w:pPr>
        <w:spacing w:after="160"/>
        <w:ind w:firstLine="547"/>
        <w:jc w:val="both"/>
        <w:rPr>
          <w:rFonts w:ascii="Times New Roman" w:eastAsia="Times New Roman" w:hAnsi="Times New Roman" w:cs="Times New Roman"/>
          <w:sz w:val="26"/>
          <w:szCs w:val="24"/>
        </w:rPr>
      </w:pPr>
      <w:r w:rsidRPr="00935DCD">
        <w:rPr>
          <w:rFonts w:ascii="Times New Roman" w:eastAsia="Times New Roman" w:hAnsi="Times New Roman" w:cs="Times New Roman"/>
          <w:sz w:val="26"/>
          <w:szCs w:val="24"/>
        </w:rPr>
        <w:t>Hòa Thượng dạy chúng ta, dù là người xuất gia hay tại gia thì nền tảng căn bản của căn bản là “</w:t>
      </w:r>
      <w:r w:rsidRPr="00935DCD">
        <w:rPr>
          <w:rFonts w:ascii="Times New Roman" w:eastAsia="Times New Roman" w:hAnsi="Times New Roman" w:cs="Times New Roman"/>
          <w:i/>
          <w:sz w:val="26"/>
          <w:szCs w:val="24"/>
        </w:rPr>
        <w:t>hiếu thân tôn sư</w:t>
      </w:r>
      <w:r w:rsidRPr="00935DCD">
        <w:rPr>
          <w:rFonts w:ascii="Times New Roman" w:eastAsia="Times New Roman" w:hAnsi="Times New Roman" w:cs="Times New Roman"/>
          <w:sz w:val="26"/>
          <w:szCs w:val="24"/>
        </w:rPr>
        <w:t>”. Hiếu dưỡng đối với tất cả chúng sanh, phục vụ tất cả chúng sanh. Chúng ta phải mở rộng được tâm từ bi, yêu thương hay đồng cảm với nỗi khổ, nhu cầu của chúng sanh. Thí dụ, chúng ta tổ chức các lớp “</w:t>
      </w:r>
      <w:r w:rsidRPr="00935DCD">
        <w:rPr>
          <w:rFonts w:ascii="Times New Roman" w:eastAsia="Times New Roman" w:hAnsi="Times New Roman" w:cs="Times New Roman"/>
          <w:i/>
          <w:sz w:val="26"/>
          <w:szCs w:val="24"/>
        </w:rPr>
        <w:t>Kỹ năng sống</w:t>
      </w:r>
      <w:r w:rsidRPr="00935DCD">
        <w:rPr>
          <w:rFonts w:ascii="Times New Roman" w:eastAsia="Times New Roman" w:hAnsi="Times New Roman" w:cs="Times New Roman"/>
          <w:sz w:val="26"/>
          <w:szCs w:val="24"/>
        </w:rPr>
        <w:t>” vì nếu hàng trăm đứa trẻ trong một làng mà không có sân chơi bổ ích thì chắc chắn chúng sẽ trở thành phá gia tri tử, cả ngày chúng chỉ cầm điện thoại.</w:t>
      </w:r>
    </w:p>
    <w:p w14:paraId="7E99AB1E" w14:textId="77777777" w:rsidR="004D5C1D" w:rsidRDefault="004D5C1D" w:rsidP="00DD4150">
      <w:pPr>
        <w:spacing w:after="160"/>
        <w:ind w:firstLine="547"/>
        <w:jc w:val="both"/>
        <w:rPr>
          <w:rFonts w:ascii="Times New Roman" w:eastAsia="Times New Roman" w:hAnsi="Times New Roman" w:cs="Times New Roman"/>
          <w:sz w:val="26"/>
          <w:szCs w:val="24"/>
        </w:rPr>
      </w:pPr>
      <w:r w:rsidRPr="00935DCD">
        <w:rPr>
          <w:rFonts w:ascii="Times New Roman" w:eastAsia="Times New Roman" w:hAnsi="Times New Roman" w:cs="Times New Roman"/>
          <w:sz w:val="26"/>
          <w:szCs w:val="24"/>
        </w:rPr>
        <w:t>Hôm trước, tôi đi ngang qua một cánh đồng rộng lớn, tôi nhìn thấy một cô bé người dân tộc khoảng mười tuổi, một tay đứa bé cầm roi đuổi bò, một tay thì cầm điện thoại thông minh. Ngày trước, trẻ đi chăn trâu có thú tiêu dao nhưng ngày nay, trẻ em sống trong khu rừng núi cũng dính chặt vào smart phone. Internet, điện thoại thông minh làm trẻ em mất đi sự hồn nhiên, chúng không còn thuần tịnh, thuần thiện như trẻ em ngày xưa. Những đứa trẻ đó cầm xem thế giới muôn màu trên điện thoại, chúng chắc chắn sẽ không</w:t>
      </w:r>
      <w:r w:rsidRPr="00935DCD">
        <w:rPr>
          <w:rFonts w:ascii="Times New Roman" w:eastAsia="Times New Roman" w:hAnsi="Times New Roman" w:cs="Times New Roman"/>
          <w:sz w:val="26"/>
          <w:szCs w:val="24"/>
        </w:rPr>
        <w:t xml:space="preserve"> xem chuẩn mực thánh hiền, những tấm gương đức hạnh.</w:t>
      </w:r>
    </w:p>
    <w:p w14:paraId="795CCF7B" w14:textId="77777777" w:rsidR="004D5C1D" w:rsidRDefault="004D5C1D" w:rsidP="00DD4150">
      <w:pPr>
        <w:spacing w:after="160"/>
        <w:ind w:firstLine="547"/>
        <w:jc w:val="both"/>
        <w:rPr>
          <w:rFonts w:ascii="Times New Roman" w:eastAsia="Times New Roman" w:hAnsi="Times New Roman" w:cs="Times New Roman"/>
          <w:sz w:val="26"/>
          <w:szCs w:val="24"/>
        </w:rPr>
      </w:pPr>
      <w:r w:rsidRPr="00935DCD">
        <w:rPr>
          <w:rFonts w:ascii="Times New Roman" w:eastAsia="Times New Roman" w:hAnsi="Times New Roman" w:cs="Times New Roman"/>
          <w:sz w:val="26"/>
          <w:szCs w:val="24"/>
        </w:rPr>
        <w:t>“</w:t>
      </w:r>
      <w:r w:rsidRPr="00935DCD">
        <w:rPr>
          <w:rFonts w:ascii="Times New Roman" w:eastAsia="Times New Roman" w:hAnsi="Times New Roman" w:cs="Times New Roman"/>
          <w:i/>
          <w:sz w:val="26"/>
          <w:szCs w:val="24"/>
        </w:rPr>
        <w:t>Hiếu thân tôn sư</w:t>
      </w:r>
      <w:r w:rsidRPr="00935DCD">
        <w:rPr>
          <w:rFonts w:ascii="Times New Roman" w:eastAsia="Times New Roman" w:hAnsi="Times New Roman" w:cs="Times New Roman"/>
          <w:sz w:val="26"/>
          <w:szCs w:val="24"/>
        </w:rPr>
        <w:t>” là chúng ta hiếu kính với tất cả chúng sanh. Trong nhà Phật nói: “</w:t>
      </w:r>
      <w:r w:rsidRPr="00935DCD">
        <w:rPr>
          <w:rFonts w:ascii="Times New Roman" w:eastAsia="Times New Roman" w:hAnsi="Times New Roman" w:cs="Times New Roman"/>
          <w:i/>
          <w:sz w:val="26"/>
          <w:szCs w:val="24"/>
        </w:rPr>
        <w:t>Phục vụ chúng sanh là cúng dường chư Phật</w:t>
      </w:r>
      <w:r w:rsidRPr="00935DCD">
        <w:rPr>
          <w:rFonts w:ascii="Times New Roman" w:eastAsia="Times New Roman" w:hAnsi="Times New Roman" w:cs="Times New Roman"/>
          <w:sz w:val="26"/>
          <w:szCs w:val="24"/>
        </w:rPr>
        <w:t>”. Chúng ta làm những việc lợi ích chúng sanh chính là chúng ta cúng dường chư Phật. Từ lâu tôi không còn thấy mọi người nhắc đến câu này, đáng lẽ nơi nơi chốn chốn đều nên ghi câu này. Thích Ca Mâu Ni Phật đến thế gian 8000 lần là để phục vụ, tiếp độ chúng sanh. Chư Phật Bồ Tát đến thế gian phục vụ chúng sanh, chúng ta lại đi tìm Phật Bồ Tát để phục vụ, chúng ta chỉ muốn cúng dường P</w:t>
      </w:r>
      <w:r w:rsidRPr="00935DCD">
        <w:rPr>
          <w:rFonts w:ascii="Times New Roman" w:eastAsia="Times New Roman" w:hAnsi="Times New Roman" w:cs="Times New Roman"/>
          <w:sz w:val="26"/>
          <w:szCs w:val="24"/>
        </w:rPr>
        <w:t>hật Bồ Tát, không phục vụ chúng sanh.</w:t>
      </w:r>
    </w:p>
    <w:p w14:paraId="5E60417E" w14:textId="77777777" w:rsidR="004D5C1D" w:rsidRDefault="004D5C1D" w:rsidP="00DD4150">
      <w:pPr>
        <w:spacing w:after="160"/>
        <w:ind w:firstLine="547"/>
        <w:jc w:val="both"/>
        <w:rPr>
          <w:rFonts w:ascii="Times New Roman" w:eastAsia="Times New Roman" w:hAnsi="Times New Roman" w:cs="Times New Roman"/>
          <w:sz w:val="26"/>
          <w:szCs w:val="24"/>
        </w:rPr>
      </w:pPr>
      <w:r w:rsidRPr="00935DCD">
        <w:rPr>
          <w:rFonts w:ascii="Times New Roman" w:eastAsia="Times New Roman" w:hAnsi="Times New Roman" w:cs="Times New Roman"/>
          <w:sz w:val="26"/>
          <w:szCs w:val="24"/>
        </w:rPr>
        <w:t>Nếu chúng ta không được nghe lời Hòa Thượng giảng, chúng ta sẽ chỉ dừng lại ở hiếu dưỡng với Cha Mẹ mình, nghe lời Thầy của mình. “</w:t>
      </w:r>
      <w:r w:rsidRPr="00935DCD">
        <w:rPr>
          <w:rFonts w:ascii="Times New Roman" w:eastAsia="Times New Roman" w:hAnsi="Times New Roman" w:cs="Times New Roman"/>
          <w:i/>
          <w:sz w:val="26"/>
          <w:szCs w:val="24"/>
        </w:rPr>
        <w:t>Sư trưởng</w:t>
      </w:r>
      <w:r w:rsidRPr="00935DCD">
        <w:rPr>
          <w:rFonts w:ascii="Times New Roman" w:eastAsia="Times New Roman" w:hAnsi="Times New Roman" w:cs="Times New Roman"/>
          <w:sz w:val="26"/>
          <w:szCs w:val="24"/>
        </w:rPr>
        <w:t>” không phải là riêng Thầy giáo của chúng ta mà là giáo huấn của Phật, của Thánh Hiền, của người xưa. Chúng ta phải “</w:t>
      </w:r>
      <w:r w:rsidRPr="00935DCD">
        <w:rPr>
          <w:rFonts w:ascii="Times New Roman" w:eastAsia="Times New Roman" w:hAnsi="Times New Roman" w:cs="Times New Roman"/>
          <w:i/>
          <w:sz w:val="26"/>
          <w:szCs w:val="24"/>
        </w:rPr>
        <w:t>y giáo phụng hành</w:t>
      </w:r>
      <w:r w:rsidRPr="00935DCD">
        <w:rPr>
          <w:rFonts w:ascii="Times New Roman" w:eastAsia="Times New Roman" w:hAnsi="Times New Roman" w:cs="Times New Roman"/>
          <w:sz w:val="26"/>
          <w:szCs w:val="24"/>
        </w:rPr>
        <w:t>” theo giáo huấn của Phật, của Cổ Thánh Tiên Hiền, của những bậc đức hạnh.. Những điều đạt đến chuẩn mực thì đều được gọi là Thầy. Trên “</w:t>
      </w:r>
      <w:r w:rsidRPr="00935DCD">
        <w:rPr>
          <w:rFonts w:ascii="Times New Roman" w:eastAsia="Times New Roman" w:hAnsi="Times New Roman" w:cs="Times New Roman"/>
          <w:b/>
          <w:i/>
          <w:sz w:val="26"/>
          <w:szCs w:val="24"/>
        </w:rPr>
        <w:t>Kinh Hoa Nghiệm</w:t>
      </w:r>
      <w:r w:rsidRPr="00935DCD">
        <w:rPr>
          <w:rFonts w:ascii="Times New Roman" w:eastAsia="Times New Roman" w:hAnsi="Times New Roman" w:cs="Times New Roman"/>
          <w:sz w:val="26"/>
          <w:szCs w:val="24"/>
        </w:rPr>
        <w:t>”, Phật dạy: “</w:t>
      </w:r>
      <w:r w:rsidRPr="00935DCD">
        <w:rPr>
          <w:rFonts w:ascii="Times New Roman" w:eastAsia="Times New Roman" w:hAnsi="Times New Roman" w:cs="Times New Roman"/>
          <w:b/>
          <w:i/>
          <w:sz w:val="26"/>
          <w:szCs w:val="24"/>
        </w:rPr>
        <w:t>Học vi nhân sư, hành vi thế phạm</w:t>
      </w:r>
      <w:r w:rsidRPr="00935DCD">
        <w:rPr>
          <w:rFonts w:ascii="Times New Roman" w:eastAsia="Times New Roman" w:hAnsi="Times New Roman" w:cs="Times New Roman"/>
          <w:sz w:val="26"/>
          <w:szCs w:val="24"/>
        </w:rPr>
        <w:t>”. Học để làm Thầy người, làm để làm ra mô phạm cho người. Có người nói với tôi, Thầy của họ rất đẹp trai, Thầy nổi tiếng, tài giỏi những điều này không liên quan đến sự g</w:t>
      </w:r>
      <w:r w:rsidRPr="00935DCD">
        <w:rPr>
          <w:rFonts w:ascii="Times New Roman" w:eastAsia="Times New Roman" w:hAnsi="Times New Roman" w:cs="Times New Roman"/>
          <w:sz w:val="26"/>
          <w:szCs w:val="24"/>
        </w:rPr>
        <w:t>iải thoát.</w:t>
      </w:r>
    </w:p>
    <w:p w14:paraId="537ED665" w14:textId="77777777" w:rsidR="004D5C1D" w:rsidRDefault="004D5C1D" w:rsidP="00DD4150">
      <w:pPr>
        <w:spacing w:after="160"/>
        <w:ind w:firstLine="547"/>
        <w:jc w:val="both"/>
        <w:rPr>
          <w:rFonts w:ascii="Times New Roman" w:eastAsia="Times New Roman" w:hAnsi="Times New Roman" w:cs="Times New Roman"/>
          <w:sz w:val="26"/>
          <w:szCs w:val="24"/>
        </w:rPr>
      </w:pPr>
      <w:r w:rsidRPr="00935DCD">
        <w:rPr>
          <w:rFonts w:ascii="Times New Roman" w:eastAsia="Times New Roman" w:hAnsi="Times New Roman" w:cs="Times New Roman"/>
          <w:sz w:val="26"/>
          <w:szCs w:val="24"/>
        </w:rPr>
        <w:t>Ngày trước, khi tôi giảng ở chùa Ngòi, Hà Đông, thời gian đó, tôi đang cực lực đề xướng pháp môn Tịnh Độ, sau khi tôi vừa xá Tổ thì có một số người muốn tìm gặp tôi, có hai vợ chồng, người vợ bị Ma dựa, người vợ nói, người chồng ngày trước là Thầy của họ nhưng bây giờ người chồng không chịu tu hành nên những người học trò của ông đều đang đọa lạc. Tôi khuyên họ: “</w:t>
      </w:r>
      <w:r w:rsidRPr="00935DCD">
        <w:rPr>
          <w:rFonts w:ascii="Times New Roman" w:eastAsia="Times New Roman" w:hAnsi="Times New Roman" w:cs="Times New Roman"/>
          <w:i/>
          <w:sz w:val="26"/>
          <w:szCs w:val="24"/>
        </w:rPr>
        <w:t>Việc người khác tu hay không tu là việc của họ, chính mình là phải tu hành, mọi người hãy quy y ngay tại chùa</w:t>
      </w:r>
      <w:r w:rsidRPr="00935DCD">
        <w:rPr>
          <w:rFonts w:ascii="Times New Roman" w:eastAsia="Times New Roman" w:hAnsi="Times New Roman" w:cs="Times New Roman"/>
          <w:sz w:val="26"/>
          <w:szCs w:val="24"/>
        </w:rPr>
        <w:t xml:space="preserve">”. Sau đó, tôi mời Sư bà ra quy y cho họ. Họ hoan hỷ quy y, sau đó, họ lại nói, họ  chỉ ở lại đây một nhóm, một nhóm sẽ đi theo người chồng, nếu người này không tu hành nghiêm túc thì sẽ phá cho tan nhà nát cửa. Nguyên nhân của việc này là do người chồng đời trước đã hướng dẫn họ tu hành không đúng pháp. Tôi khuyên mọi người cố gắng niệm Phật, làm thiện, bỏ tâm thù hận, bỏ việc sát sanh. Người chồng </w:t>
      </w:r>
      <w:r w:rsidRPr="00935DCD">
        <w:rPr>
          <w:rFonts w:ascii="Times New Roman" w:eastAsia="Times New Roman" w:hAnsi="Times New Roman" w:cs="Times New Roman"/>
          <w:sz w:val="26"/>
          <w:szCs w:val="24"/>
        </w:rPr>
        <w:t>khi đó đang đi mua heo với số lượng lớn và bán lại cho người khác, tôi khuyên ông nên bỏ nghề sát sinh.  Hòa Thượng dạy chúng ta, nếu chúng ta không hoàn toàn tin những lời Quỷ thần nói, chúng ta chỉ khuyên họ làm những điều cần làm. Nếu đời này họ hại lẫn nhau thì đời sau họ sẽ lại tiếp tục đi vào vòng sinh tử. Chúng ta phải cẩn trọng khi dẫn dắt người khác, nếu họ không được giải thoát thì họ sẽ đến tìm chúng ta.</w:t>
      </w:r>
    </w:p>
    <w:p w14:paraId="0000000F" w14:textId="2DBD5551" w:rsidR="000A0193" w:rsidRPr="00935DCD" w:rsidRDefault="004D5C1D" w:rsidP="00DD4150">
      <w:pPr>
        <w:spacing w:after="160"/>
        <w:ind w:firstLine="547"/>
        <w:jc w:val="both"/>
        <w:rPr>
          <w:rFonts w:ascii="Times New Roman" w:eastAsia="Times New Roman" w:hAnsi="Times New Roman" w:cs="Times New Roman"/>
          <w:sz w:val="26"/>
          <w:szCs w:val="24"/>
        </w:rPr>
      </w:pPr>
      <w:r w:rsidRPr="00935DCD">
        <w:rPr>
          <w:rFonts w:ascii="Times New Roman" w:eastAsia="Times New Roman" w:hAnsi="Times New Roman" w:cs="Times New Roman"/>
          <w:sz w:val="26"/>
          <w:szCs w:val="24"/>
        </w:rPr>
        <w:t>Khi mọi người tìm đến Hòa Thượng để quy y, Hòa Thượng nói: “</w:t>
      </w:r>
      <w:r w:rsidRPr="00935DCD">
        <w:rPr>
          <w:rFonts w:ascii="Times New Roman" w:eastAsia="Times New Roman" w:hAnsi="Times New Roman" w:cs="Times New Roman"/>
          <w:b/>
          <w:i/>
          <w:sz w:val="26"/>
          <w:szCs w:val="24"/>
        </w:rPr>
        <w:t>Mọi người hãy hướng đến Tổ Sư Ấn Quang, Lão sư Lý Bỉnh Nam mà học tập, tôi với các vị chỉ là đồng học mà thôi!</w:t>
      </w:r>
      <w:r w:rsidRPr="00935DCD">
        <w:rPr>
          <w:rFonts w:ascii="Times New Roman" w:eastAsia="Times New Roman" w:hAnsi="Times New Roman" w:cs="Times New Roman"/>
          <w:sz w:val="26"/>
          <w:szCs w:val="24"/>
        </w:rPr>
        <w:t>”. Khi có người cần cầu Lão cư sĩ Lý Bỉnh Nam làm Thầy, Ngài Lý Bỉnh Nam cũng nói: “</w:t>
      </w:r>
      <w:r w:rsidRPr="00935DCD">
        <w:rPr>
          <w:rFonts w:ascii="Times New Roman" w:eastAsia="Times New Roman" w:hAnsi="Times New Roman" w:cs="Times New Roman"/>
          <w:i/>
          <w:sz w:val="26"/>
          <w:szCs w:val="24"/>
        </w:rPr>
        <w:t>Mọi người hãy hướng đến Tổ Ấn Quang mà cầu học, chúng ta chỉ là bạn đồng học, tôi là người đi trước, là huynh trưởng, mọi người cùng là Sư đệ!</w:t>
      </w:r>
      <w:r w:rsidRPr="00935DCD">
        <w:rPr>
          <w:rFonts w:ascii="Times New Roman" w:eastAsia="Times New Roman" w:hAnsi="Times New Roman" w:cs="Times New Roman"/>
          <w:sz w:val="26"/>
          <w:szCs w:val="24"/>
        </w:rPr>
        <w:t>” Các bậc tu hành nghiêm túc đều cẩn trọng, không tùy tiện trong việc dẫn dắt người.</w:t>
      </w:r>
    </w:p>
    <w:p w14:paraId="00000010" w14:textId="77777777" w:rsidR="000A0193" w:rsidRPr="00935DCD" w:rsidRDefault="004D5C1D" w:rsidP="00DD4150">
      <w:pPr>
        <w:spacing w:after="160"/>
        <w:ind w:firstLine="547"/>
        <w:jc w:val="both"/>
        <w:rPr>
          <w:rFonts w:ascii="Times New Roman" w:eastAsia="Times New Roman" w:hAnsi="Times New Roman" w:cs="Times New Roman"/>
          <w:sz w:val="26"/>
          <w:szCs w:val="24"/>
        </w:rPr>
      </w:pPr>
      <w:r w:rsidRPr="00935DCD">
        <w:rPr>
          <w:rFonts w:ascii="Times New Roman" w:eastAsia="Times New Roman" w:hAnsi="Times New Roman" w:cs="Times New Roman"/>
          <w:sz w:val="26"/>
          <w:szCs w:val="24"/>
        </w:rPr>
        <w:t>Chiều qua, tôi nghe các đồng tu nói, có một huynh khi Mẹ của huynh đó mất, huynh đó đã bắt tất cả những người trong đạo tràng phải để tang mẹ mình. Mọi người trong đạo tràng bất bình vì điều này. Chúng ta làm việc gì tư lợi, vì cái ta thì đó là chúng ta đã sai. Chúng ta không cần bắt người khác phải để tang Mẹ chúng ta, nếu chúng ta đầy đủ đức hạnh như Hòa Thượng, như Thầy Thái thì khi Mẹ chúng ta mất, sẽ có người đứng ra tổ chức đám tang, muôn vạn người sẽ kính trọng, đồng tâm niệm Phật tiễn Mẹ của chúng t</w:t>
      </w:r>
      <w:r w:rsidRPr="00935DCD">
        <w:rPr>
          <w:rFonts w:ascii="Times New Roman" w:eastAsia="Times New Roman" w:hAnsi="Times New Roman" w:cs="Times New Roman"/>
          <w:sz w:val="26"/>
          <w:szCs w:val="24"/>
        </w:rPr>
        <w:t>a đến thế giới Tây Phương Cực Lạc. Tôi cảm nhận rất sâu sắc, khi Hòa Thượng nói: “</w:t>
      </w:r>
      <w:r w:rsidRPr="00935DCD">
        <w:rPr>
          <w:rFonts w:ascii="Times New Roman" w:eastAsia="Times New Roman" w:hAnsi="Times New Roman" w:cs="Times New Roman"/>
          <w:b/>
          <w:i/>
          <w:sz w:val="26"/>
          <w:szCs w:val="24"/>
        </w:rPr>
        <w:t>Giáo dục gia đình, giáo dục xã hội, giáo dục tôn giáo là vấn đề vô cùng then chốt</w:t>
      </w:r>
      <w:r w:rsidRPr="00935DCD">
        <w:rPr>
          <w:rFonts w:ascii="Times New Roman" w:eastAsia="Times New Roman" w:hAnsi="Times New Roman" w:cs="Times New Roman"/>
          <w:sz w:val="26"/>
          <w:szCs w:val="24"/>
        </w:rPr>
        <w:t>”. Người làm giáo dục phải là một chuyên gia, chuyên tâm, toàn tâm, toàn ý vì việc đó mà trau dồi, nỗ lực học tập, không thể tùy tiện.</w:t>
      </w:r>
    </w:p>
    <w:p w14:paraId="00000011" w14:textId="77777777" w:rsidR="000A0193" w:rsidRPr="00935DCD" w:rsidRDefault="004D5C1D" w:rsidP="00DD4150">
      <w:pPr>
        <w:spacing w:after="160"/>
        <w:ind w:firstLine="547"/>
        <w:jc w:val="both"/>
        <w:rPr>
          <w:rFonts w:ascii="Times New Roman" w:eastAsia="Times New Roman" w:hAnsi="Times New Roman" w:cs="Times New Roman"/>
          <w:sz w:val="26"/>
          <w:szCs w:val="24"/>
        </w:rPr>
      </w:pPr>
      <w:r w:rsidRPr="00935DCD">
        <w:rPr>
          <w:rFonts w:ascii="Times New Roman" w:eastAsia="Times New Roman" w:hAnsi="Times New Roman" w:cs="Times New Roman"/>
          <w:sz w:val="26"/>
          <w:szCs w:val="24"/>
        </w:rPr>
        <w:t xml:space="preserve">Khi tôi đến tỉnh Gia Lai, có một bác làm chủ khu du lịch sinh thái, trong khu du lịch đó có một hồ nước rất rộng, bác nói với tôi, mọi người mang các loài vào hồ nước thả một cách tùy tiện nên nước hồ nước đang bị ô nhiễm nặng. Mọi người tùy tiện thả khiến các loài cá bị chết, hồ không được cân bằng sinh thái nên nước hồ bị ô nhiễm. Bác nói, bây giờ bác phải kiểm soát không để mọi người tùy tiện thả.  Ở miền Tây nuôi rất nhiều cá trê, một số người vận chuyển cá trê về nuôi trong một hồ tạm ở Gia Lai, nhiều </w:t>
      </w:r>
      <w:r w:rsidRPr="00935DCD">
        <w:rPr>
          <w:rFonts w:ascii="Times New Roman" w:eastAsia="Times New Roman" w:hAnsi="Times New Roman" w:cs="Times New Roman"/>
          <w:sz w:val="26"/>
          <w:szCs w:val="24"/>
        </w:rPr>
        <w:t>người đến đó mua cá trê để mang đi thả, cá trê là loài ăn tạp, bác chủ hồ đang sợ cá trê sẽ đào đất làm tổ, làm sập bờ kè của hồ. Khi chúng ta làm việc chúng ta phải sáng suốt, chúng ta phải lắng nghe được tiếng khổ của chúng sanh, xung quanh chúng ta có rất nhiều người nghèo khổ, không có cơm ăn áo ấm. Nhiều người cho rằng chỉ có việc phóng sanh  mới giúp họ tích phước.</w:t>
      </w:r>
    </w:p>
    <w:p w14:paraId="7C63D5BE" w14:textId="77777777" w:rsidR="004D5C1D" w:rsidRDefault="004D5C1D" w:rsidP="00DD4150">
      <w:pPr>
        <w:spacing w:after="160"/>
        <w:ind w:firstLine="547"/>
        <w:jc w:val="both"/>
        <w:rPr>
          <w:rFonts w:ascii="Times New Roman" w:eastAsia="Times New Roman" w:hAnsi="Times New Roman" w:cs="Times New Roman"/>
          <w:sz w:val="26"/>
          <w:szCs w:val="24"/>
        </w:rPr>
      </w:pPr>
      <w:r w:rsidRPr="00935DCD">
        <w:rPr>
          <w:rFonts w:ascii="Times New Roman" w:eastAsia="Times New Roman" w:hAnsi="Times New Roman" w:cs="Times New Roman"/>
          <w:sz w:val="26"/>
          <w:szCs w:val="24"/>
        </w:rPr>
        <w:t>Ở Hạ Long, có một nhóm người đi phóng sanh, sau khi niệm chú thì họ thả cá, một nửa số cá đó đã bị chết khiến cho vùng nước biển nơi đó bị ô nhiễm. Trước khi thả, chúng ta phải xem con vật đó sống ở môi trường nào. Chúng ta thả cá nước ngọt ở môi trường nước mặn, cá nước lợ ở môi trường nước ngọt thì chúng không thể sống được. Hòa Thượng nói: “</w:t>
      </w:r>
      <w:r w:rsidRPr="00935DCD">
        <w:rPr>
          <w:rFonts w:ascii="Times New Roman" w:eastAsia="Times New Roman" w:hAnsi="Times New Roman" w:cs="Times New Roman"/>
          <w:b/>
          <w:i/>
          <w:sz w:val="26"/>
          <w:szCs w:val="24"/>
        </w:rPr>
        <w:t>Chúng ta cảm thấy chúng sanh nào không thể sống được thì chúng ta chú nguyện cho chúng đời sau không làm súc sanh nữa mà được lên làm người</w:t>
      </w:r>
      <w:r w:rsidRPr="00935DCD">
        <w:rPr>
          <w:rFonts w:ascii="Times New Roman" w:eastAsia="Times New Roman" w:hAnsi="Times New Roman" w:cs="Times New Roman"/>
          <w:sz w:val="26"/>
          <w:szCs w:val="24"/>
        </w:rPr>
        <w:t>”.</w:t>
      </w:r>
    </w:p>
    <w:p w14:paraId="00000013" w14:textId="43F3D5F4" w:rsidR="000A0193" w:rsidRPr="00935DCD" w:rsidRDefault="004D5C1D" w:rsidP="00DD4150">
      <w:pPr>
        <w:spacing w:after="160"/>
        <w:ind w:firstLine="547"/>
        <w:jc w:val="both"/>
        <w:rPr>
          <w:rFonts w:ascii="Times New Roman" w:eastAsia="Times New Roman" w:hAnsi="Times New Roman" w:cs="Times New Roman"/>
          <w:sz w:val="26"/>
          <w:szCs w:val="24"/>
        </w:rPr>
      </w:pPr>
      <w:r w:rsidRPr="00935DCD">
        <w:rPr>
          <w:rFonts w:ascii="Times New Roman" w:eastAsia="Times New Roman" w:hAnsi="Times New Roman" w:cs="Times New Roman"/>
          <w:sz w:val="26"/>
          <w:szCs w:val="24"/>
        </w:rPr>
        <w:t>Chúng ta hiểu thấu, hiểu rộng thì chúng ta mới có thể làm đúng như lý như pháp, chúng ta không hiểu rõ ràng thì chúng ta chỉ làm theo vọng tưởng của mình. Chúng ta cứu giúp chúng sanh nghèo đói cũng là chúng ta làm việc thiện. Hôm trước, khi tôi dừng chân ở một cái đèo, người chủ quán nói, họ bắt được một lồng sóc, chuột rừng để bán cho khách, chúng tôi mua cả lồng gồm sáu con sóc, một con chuột để thả. Tôi thả ngay tại khu vực đó để chúng có thể trở về với gia đình của chúng, mặc dù chúng có khả năng sẽ bị</w:t>
      </w:r>
      <w:r w:rsidRPr="00935DCD">
        <w:rPr>
          <w:rFonts w:ascii="Times New Roman" w:eastAsia="Times New Roman" w:hAnsi="Times New Roman" w:cs="Times New Roman"/>
          <w:sz w:val="26"/>
          <w:szCs w:val="24"/>
        </w:rPr>
        <w:t xml:space="preserve"> bắt lại. Trước khi thả, tôi niệm Phật và nói: “</w:t>
      </w:r>
      <w:r w:rsidRPr="00935DCD">
        <w:rPr>
          <w:rFonts w:ascii="Times New Roman" w:eastAsia="Times New Roman" w:hAnsi="Times New Roman" w:cs="Times New Roman"/>
          <w:i/>
          <w:sz w:val="26"/>
          <w:szCs w:val="24"/>
        </w:rPr>
        <w:t>Hôm nay có duyên thả các người thì các ngươi cố gắng giữ mình!</w:t>
      </w:r>
      <w:r w:rsidRPr="00935DCD">
        <w:rPr>
          <w:rFonts w:ascii="Times New Roman" w:eastAsia="Times New Roman" w:hAnsi="Times New Roman" w:cs="Times New Roman"/>
          <w:sz w:val="26"/>
          <w:szCs w:val="24"/>
        </w:rPr>
        <w:t>”. Chúng ta phóng sanh, làm những việc làm thiết thực giúp ích cho người chúng ta không cần treo biển quảng cáo để mọi người biết. Nếu chúng ta mua cá để thả trong các hồ kín thì có thể chúng sẽ chết vậy thì chúng ta đã làm người khác khó chịu, phật lòng. Chúng ta làm người phật lòng thì chúng ta đã không tu hiếu kính.</w:t>
      </w:r>
    </w:p>
    <w:p w14:paraId="00000014" w14:textId="77777777" w:rsidR="000A0193" w:rsidRPr="00935DCD" w:rsidRDefault="004D5C1D" w:rsidP="00DD4150">
      <w:pPr>
        <w:spacing w:after="160"/>
        <w:ind w:firstLine="547"/>
        <w:jc w:val="both"/>
        <w:rPr>
          <w:rFonts w:ascii="Times New Roman" w:eastAsia="Times New Roman" w:hAnsi="Times New Roman" w:cs="Times New Roman"/>
          <w:b/>
          <w:i/>
          <w:sz w:val="26"/>
          <w:szCs w:val="24"/>
        </w:rPr>
      </w:pPr>
      <w:r w:rsidRPr="00935DCD">
        <w:rPr>
          <w:rFonts w:ascii="Times New Roman" w:eastAsia="Times New Roman" w:hAnsi="Times New Roman" w:cs="Times New Roman"/>
          <w:sz w:val="26"/>
          <w:szCs w:val="24"/>
        </w:rPr>
        <w:t>Hòa Thượng nói: “</w:t>
      </w:r>
      <w:r w:rsidRPr="00935DCD">
        <w:rPr>
          <w:rFonts w:ascii="Times New Roman" w:eastAsia="Times New Roman" w:hAnsi="Times New Roman" w:cs="Times New Roman"/>
          <w:b/>
          <w:i/>
          <w:sz w:val="26"/>
          <w:szCs w:val="24"/>
        </w:rPr>
        <w:t xml:space="preserve">Thế giới Ta Bà này đầy khổ ải, trùng trùng chướng ngại, chúng ta muốn cuộc sống, việc làm của chúng ta bớt chướng ngại thì chúng ta phải tu bố thí, nhẫn nhục. Bố thí chính là buông xả, là tích công bồi đức, trồng nhân thiện lành”. </w:t>
      </w:r>
      <w:r w:rsidRPr="00935DCD">
        <w:rPr>
          <w:rFonts w:ascii="Times New Roman" w:eastAsia="Times New Roman" w:hAnsi="Times New Roman" w:cs="Times New Roman"/>
          <w:sz w:val="26"/>
          <w:szCs w:val="24"/>
        </w:rPr>
        <w:t>Người xưa nói:</w:t>
      </w:r>
      <w:r w:rsidRPr="00935DCD">
        <w:rPr>
          <w:rFonts w:ascii="Times New Roman" w:eastAsia="Times New Roman" w:hAnsi="Times New Roman" w:cs="Times New Roman"/>
          <w:b/>
          <w:i/>
          <w:sz w:val="26"/>
          <w:szCs w:val="24"/>
        </w:rPr>
        <w:t xml:space="preserve"> “Người phước ở đất phước, đất phước dành cho người phước”. </w:t>
      </w:r>
      <w:r w:rsidRPr="00935DCD">
        <w:rPr>
          <w:rFonts w:ascii="Times New Roman" w:eastAsia="Times New Roman" w:hAnsi="Times New Roman" w:cs="Times New Roman"/>
          <w:sz w:val="26"/>
          <w:szCs w:val="24"/>
        </w:rPr>
        <w:t>Chúng ta muốn có phước thì chúng ta phải tích cực bố thí, tích công bồi đức. Chúng ta cho rằng Phật ban phước cho chúng ta thì chúng ta đã phỉ báng Phật vì Phật ban phước cho chúng ta mà các Ngài không ban p</w:t>
      </w:r>
      <w:r w:rsidRPr="00935DCD">
        <w:rPr>
          <w:rFonts w:ascii="Times New Roman" w:eastAsia="Times New Roman" w:hAnsi="Times New Roman" w:cs="Times New Roman"/>
          <w:sz w:val="26"/>
          <w:szCs w:val="24"/>
        </w:rPr>
        <w:t>hước cho người khác thì các Ngài đã cảm tình làm việc. Chúng ta làm theo lời dạy của Phật một cách triệt để chính là Phật đã ban phước cho chúng ta. Chúng ta phải tích cực bố thí nội tài, bố thí ngoại tài. Nội tài là năng lực, trí tuệ. Ngoại tài là tiền tài, vật chất. Trong “</w:t>
      </w:r>
      <w:r w:rsidRPr="00935DCD">
        <w:rPr>
          <w:rFonts w:ascii="Times New Roman" w:eastAsia="Times New Roman" w:hAnsi="Times New Roman" w:cs="Times New Roman"/>
          <w:b/>
          <w:i/>
          <w:sz w:val="26"/>
          <w:szCs w:val="24"/>
        </w:rPr>
        <w:t>Sáu phép tu của Bồ Tát</w:t>
      </w:r>
      <w:r w:rsidRPr="00935DCD">
        <w:rPr>
          <w:rFonts w:ascii="Times New Roman" w:eastAsia="Times New Roman" w:hAnsi="Times New Roman" w:cs="Times New Roman"/>
          <w:sz w:val="26"/>
          <w:szCs w:val="24"/>
        </w:rPr>
        <w:t>” cũng dạy chúng ta bố thí, “</w:t>
      </w:r>
      <w:r w:rsidRPr="00935DCD">
        <w:rPr>
          <w:rFonts w:ascii="Times New Roman" w:eastAsia="Times New Roman" w:hAnsi="Times New Roman" w:cs="Times New Roman"/>
          <w:b/>
          <w:i/>
          <w:sz w:val="26"/>
          <w:szCs w:val="24"/>
        </w:rPr>
        <w:t>Sáu phép tu của Bồ Tát</w:t>
      </w:r>
      <w:r w:rsidRPr="00935DCD">
        <w:rPr>
          <w:rFonts w:ascii="Times New Roman" w:eastAsia="Times New Roman" w:hAnsi="Times New Roman" w:cs="Times New Roman"/>
          <w:sz w:val="26"/>
          <w:szCs w:val="24"/>
        </w:rPr>
        <w:t>” bao gồm: “</w:t>
      </w:r>
      <w:r w:rsidRPr="00935DCD">
        <w:rPr>
          <w:rFonts w:ascii="Times New Roman" w:eastAsia="Times New Roman" w:hAnsi="Times New Roman" w:cs="Times New Roman"/>
          <w:b/>
          <w:i/>
          <w:sz w:val="26"/>
          <w:szCs w:val="24"/>
        </w:rPr>
        <w:t>Bố thí, trì giới, nhẫn nhục, tinh tấn, thiền định, trí tuệ</w:t>
      </w:r>
      <w:r w:rsidRPr="00935DCD">
        <w:rPr>
          <w:rFonts w:ascii="Times New Roman" w:eastAsia="Times New Roman" w:hAnsi="Times New Roman" w:cs="Times New Roman"/>
          <w:sz w:val="26"/>
          <w:szCs w:val="24"/>
        </w:rPr>
        <w:t>”.  Trong “</w:t>
      </w:r>
      <w:r w:rsidRPr="00935DCD">
        <w:rPr>
          <w:rFonts w:ascii="Times New Roman" w:eastAsia="Times New Roman" w:hAnsi="Times New Roman" w:cs="Times New Roman"/>
          <w:b/>
          <w:i/>
          <w:sz w:val="26"/>
          <w:szCs w:val="24"/>
        </w:rPr>
        <w:t>Tứ nhiếp pháp</w:t>
      </w:r>
      <w:r w:rsidRPr="00935DCD">
        <w:rPr>
          <w:rFonts w:ascii="Times New Roman" w:eastAsia="Times New Roman" w:hAnsi="Times New Roman" w:cs="Times New Roman"/>
          <w:sz w:val="26"/>
          <w:szCs w:val="24"/>
        </w:rPr>
        <w:t>” cũng dạy chúng ta bố thí để chúng ta có thể nhiếp phục chúng sanh.</w:t>
      </w:r>
    </w:p>
    <w:p w14:paraId="68DCCA8B" w14:textId="77777777" w:rsidR="004D5C1D" w:rsidRDefault="004D5C1D" w:rsidP="00DD4150">
      <w:pPr>
        <w:spacing w:after="160"/>
        <w:ind w:firstLine="547"/>
        <w:jc w:val="both"/>
        <w:rPr>
          <w:rFonts w:ascii="Times New Roman" w:eastAsia="Times New Roman" w:hAnsi="Times New Roman" w:cs="Times New Roman"/>
          <w:sz w:val="26"/>
          <w:szCs w:val="24"/>
        </w:rPr>
      </w:pPr>
      <w:r w:rsidRPr="00935DCD">
        <w:rPr>
          <w:rFonts w:ascii="Times New Roman" w:eastAsia="Times New Roman" w:hAnsi="Times New Roman" w:cs="Times New Roman"/>
          <w:sz w:val="26"/>
          <w:szCs w:val="24"/>
        </w:rPr>
        <w:t>Trong tu hành, “</w:t>
      </w:r>
      <w:r w:rsidRPr="00935DCD">
        <w:rPr>
          <w:rFonts w:ascii="Times New Roman" w:eastAsia="Times New Roman" w:hAnsi="Times New Roman" w:cs="Times New Roman"/>
          <w:i/>
          <w:sz w:val="26"/>
          <w:szCs w:val="24"/>
        </w:rPr>
        <w:t>nhẫn</w:t>
      </w:r>
      <w:r w:rsidRPr="00935DCD">
        <w:rPr>
          <w:rFonts w:ascii="Times New Roman" w:eastAsia="Times New Roman" w:hAnsi="Times New Roman" w:cs="Times New Roman"/>
          <w:sz w:val="26"/>
          <w:szCs w:val="24"/>
        </w:rPr>
        <w:t>” là điều vô cùng quan trọng. Nhẫn chính là cách để chúng ta giữ gìn công đức. Chúng ta không nhẫn, chúng ta nổi niệm sân hận thì chúng ta đã tạo ra lửa thiêu mất đi rừng công đức của mình. Người xưa nói: “</w:t>
      </w:r>
      <w:r w:rsidRPr="00935DCD">
        <w:rPr>
          <w:rFonts w:ascii="Times New Roman" w:eastAsia="Times New Roman" w:hAnsi="Times New Roman" w:cs="Times New Roman"/>
          <w:b/>
          <w:i/>
          <w:sz w:val="26"/>
          <w:szCs w:val="24"/>
        </w:rPr>
        <w:t>Nhất niệm sân tâm khởi, bách vạn chướng môn khai</w:t>
      </w:r>
      <w:r w:rsidRPr="00935DCD">
        <w:rPr>
          <w:rFonts w:ascii="Times New Roman" w:eastAsia="Times New Roman" w:hAnsi="Times New Roman" w:cs="Times New Roman"/>
          <w:sz w:val="26"/>
          <w:szCs w:val="24"/>
        </w:rPr>
        <w:t>”. Khi chúng ta sân hận, trăm ngàn nghiệp chướng sẽ sanh khởi, chúng ta sẽ làm rất nhiều những tội ác. Trong “</w:t>
      </w:r>
      <w:r w:rsidRPr="00935DCD">
        <w:rPr>
          <w:rFonts w:ascii="Times New Roman" w:eastAsia="Times New Roman" w:hAnsi="Times New Roman" w:cs="Times New Roman"/>
          <w:b/>
          <w:i/>
          <w:sz w:val="26"/>
          <w:szCs w:val="24"/>
        </w:rPr>
        <w:t>Kinh Kim Cang</w:t>
      </w:r>
      <w:r w:rsidRPr="00935DCD">
        <w:rPr>
          <w:rFonts w:ascii="Times New Roman" w:eastAsia="Times New Roman" w:hAnsi="Times New Roman" w:cs="Times New Roman"/>
          <w:sz w:val="26"/>
          <w:szCs w:val="24"/>
        </w:rPr>
        <w:t>” nói: “</w:t>
      </w:r>
      <w:r w:rsidRPr="00935DCD">
        <w:rPr>
          <w:rFonts w:ascii="Times New Roman" w:eastAsia="Times New Roman" w:hAnsi="Times New Roman" w:cs="Times New Roman"/>
          <w:b/>
          <w:i/>
          <w:sz w:val="26"/>
          <w:szCs w:val="24"/>
        </w:rPr>
        <w:t>Nhất thiết pháp đắc thành ư nhẫn</w:t>
      </w:r>
      <w:r w:rsidRPr="00935DCD">
        <w:rPr>
          <w:rFonts w:ascii="Times New Roman" w:eastAsia="Times New Roman" w:hAnsi="Times New Roman" w:cs="Times New Roman"/>
          <w:sz w:val="26"/>
          <w:szCs w:val="24"/>
        </w:rPr>
        <w:t>”. Tất cả pháp thế gian, xuất thế gian nếu muốn thành tựu thì phải có sự nhẫn nại.</w:t>
      </w:r>
    </w:p>
    <w:p w14:paraId="00000016" w14:textId="1D0BCDA4" w:rsidR="000A0193" w:rsidRPr="00935DCD" w:rsidRDefault="004D5C1D" w:rsidP="00DD4150">
      <w:pPr>
        <w:spacing w:after="160"/>
        <w:ind w:firstLine="547"/>
        <w:jc w:val="both"/>
        <w:rPr>
          <w:rFonts w:ascii="Times New Roman" w:eastAsia="Times New Roman" w:hAnsi="Times New Roman" w:cs="Times New Roman"/>
          <w:sz w:val="26"/>
          <w:szCs w:val="24"/>
        </w:rPr>
      </w:pPr>
      <w:r w:rsidRPr="00935DCD">
        <w:rPr>
          <w:rFonts w:ascii="Times New Roman" w:eastAsia="Times New Roman" w:hAnsi="Times New Roman" w:cs="Times New Roman"/>
          <w:sz w:val="26"/>
          <w:szCs w:val="24"/>
        </w:rPr>
        <w:t xml:space="preserve">Thủa xưa, Nhẫn nhục Tiên Nhân là tiền thân của Thích Ca Mâu Ni Phật, khi Nhẫn Nhục Tiên Vương nói Ngài đang tu pháp nhẫn nhục thì vua Ca Lợi Vương đã dùng kiếm róc từng miếng thịt trên thân Ngài. Nhà vua nhiều lần hỏi Ngài có tức giận không, sau đó, Ngài phát nguyện: </w:t>
      </w:r>
      <w:r w:rsidRPr="00935DCD">
        <w:rPr>
          <w:rFonts w:ascii="Times New Roman" w:eastAsia="Times New Roman" w:hAnsi="Times New Roman" w:cs="Times New Roman"/>
          <w:i/>
          <w:sz w:val="26"/>
          <w:szCs w:val="24"/>
        </w:rPr>
        <w:t>“Nếu tôi không khởi một chút tâm sân hận nào thì hãy cho thân này lành lại như cũ!</w:t>
      </w:r>
      <w:r w:rsidRPr="00935DCD">
        <w:rPr>
          <w:rFonts w:ascii="Times New Roman" w:eastAsia="Times New Roman" w:hAnsi="Times New Roman" w:cs="Times New Roman"/>
          <w:sz w:val="26"/>
          <w:szCs w:val="24"/>
        </w:rPr>
        <w:t>”.</w:t>
      </w:r>
    </w:p>
    <w:p w14:paraId="03E59690" w14:textId="77777777" w:rsidR="004D5C1D" w:rsidRDefault="004D5C1D" w:rsidP="00DD4150">
      <w:pPr>
        <w:spacing w:after="160"/>
        <w:ind w:firstLine="547"/>
        <w:jc w:val="both"/>
        <w:rPr>
          <w:rFonts w:ascii="Times New Roman" w:eastAsia="Times New Roman" w:hAnsi="Times New Roman" w:cs="Times New Roman"/>
          <w:sz w:val="26"/>
          <w:szCs w:val="24"/>
        </w:rPr>
      </w:pPr>
      <w:r w:rsidRPr="00935DCD">
        <w:rPr>
          <w:rFonts w:ascii="Times New Roman" w:eastAsia="Times New Roman" w:hAnsi="Times New Roman" w:cs="Times New Roman"/>
          <w:sz w:val="26"/>
          <w:szCs w:val="24"/>
        </w:rPr>
        <w:t>Khi tôi còn trẻ, gặp việc khó thì tôi chuyển sang làm việc khác, nhưng sau này tôi ngộ ra, việc nào khó thì mình càng phải cố gắng làm bằng được. “</w:t>
      </w:r>
      <w:r w:rsidRPr="00935DCD">
        <w:rPr>
          <w:rFonts w:ascii="Times New Roman" w:eastAsia="Times New Roman" w:hAnsi="Times New Roman" w:cs="Times New Roman"/>
          <w:i/>
          <w:sz w:val="26"/>
          <w:szCs w:val="24"/>
        </w:rPr>
        <w:t>Nhẫn</w:t>
      </w:r>
      <w:r w:rsidRPr="00935DCD">
        <w:rPr>
          <w:rFonts w:ascii="Times New Roman" w:eastAsia="Times New Roman" w:hAnsi="Times New Roman" w:cs="Times New Roman"/>
          <w:sz w:val="26"/>
          <w:szCs w:val="24"/>
        </w:rPr>
        <w:t>” cũng chính là chúng ta chịu khó, cần cù, lam lũ. Sau khi làm xong những việc khó đó, tôi nhận thấy chỉ trong một thời gian ngắn thì mình đã có thể làm được mọi việc. Ở thế gian hay trong Phật pháp chúng ta muốn có thành tựu thì chúng ta đều cần nhẫn nại, chịu thương, chịu khó.</w:t>
      </w:r>
    </w:p>
    <w:p w14:paraId="00000018" w14:textId="795318A6" w:rsidR="000A0193" w:rsidRPr="00935DCD" w:rsidRDefault="004D5C1D" w:rsidP="00DD4150">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935DCD">
        <w:rPr>
          <w:rFonts w:ascii="Times New Roman" w:eastAsia="Times New Roman" w:hAnsi="Times New Roman" w:cs="Times New Roman"/>
          <w:b/>
          <w:i/>
          <w:sz w:val="26"/>
          <w:szCs w:val="24"/>
        </w:rPr>
        <w:t>*****************************</w:t>
      </w:r>
    </w:p>
    <w:p w14:paraId="00000019" w14:textId="77777777" w:rsidR="000A0193" w:rsidRPr="00935DCD" w:rsidRDefault="004D5C1D" w:rsidP="00DD4150">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935DCD">
        <w:rPr>
          <w:rFonts w:ascii="Times New Roman" w:eastAsia="Times New Roman" w:hAnsi="Times New Roman" w:cs="Times New Roman"/>
          <w:b/>
          <w:i/>
          <w:sz w:val="26"/>
          <w:szCs w:val="24"/>
        </w:rPr>
        <w:t>Nam Mô A Di Đà Phật</w:t>
      </w:r>
    </w:p>
    <w:p w14:paraId="0000001A" w14:textId="77777777" w:rsidR="000A0193" w:rsidRPr="00935DCD" w:rsidRDefault="004D5C1D" w:rsidP="00DD4150">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935DCD">
        <w:rPr>
          <w:rFonts w:ascii="Times New Roman" w:eastAsia="Times New Roman" w:hAnsi="Times New Roman" w:cs="Times New Roman"/>
          <w:i/>
          <w:sz w:val="26"/>
          <w:szCs w:val="24"/>
        </w:rPr>
        <w:t>Chúng con xin tùy hỷ công đức của Thầy và tất cả các Thầy Cô!</w:t>
      </w:r>
    </w:p>
    <w:p w14:paraId="0000001C" w14:textId="19CDC857" w:rsidR="000A0193" w:rsidRPr="00935DCD" w:rsidRDefault="004D5C1D" w:rsidP="004D5C1D">
      <w:pPr>
        <w:pBdr>
          <w:top w:val="nil"/>
          <w:left w:val="nil"/>
          <w:bottom w:val="nil"/>
          <w:right w:val="nil"/>
          <w:between w:val="nil"/>
        </w:pBdr>
        <w:spacing w:after="160"/>
        <w:ind w:hanging="2"/>
        <w:jc w:val="center"/>
        <w:rPr>
          <w:rFonts w:ascii="Times New Roman" w:hAnsi="Times New Roman" w:cs="Times New Roman"/>
          <w:sz w:val="26"/>
        </w:rPr>
      </w:pPr>
      <w:r w:rsidRPr="00935DCD">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0A0193" w:rsidRPr="00935DCD" w:rsidSect="00935DC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22DE7" w14:textId="77777777" w:rsidR="004D5C1D" w:rsidRDefault="004D5C1D">
      <w:pPr>
        <w:spacing w:line="240" w:lineRule="auto"/>
      </w:pPr>
      <w:r>
        <w:separator/>
      </w:r>
    </w:p>
  </w:endnote>
  <w:endnote w:type="continuationSeparator" w:id="0">
    <w:p w14:paraId="37A52A92" w14:textId="77777777" w:rsidR="004D5C1D" w:rsidRDefault="004D5C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39DB6" w14:textId="77777777" w:rsidR="004D5C1D" w:rsidRDefault="004D5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D" w14:textId="42DC6CB7" w:rsidR="000A0193" w:rsidRDefault="004D5C1D">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935DCD">
      <w:rPr>
        <w:noProof/>
        <w:color w:val="000000"/>
      </w:rPr>
      <w:t>1</w:t>
    </w:r>
    <w:r>
      <w:rPr>
        <w:color w:val="000000"/>
      </w:rPr>
      <w:fldChar w:fldCharType="end"/>
    </w:r>
  </w:p>
  <w:p w14:paraId="0000001E" w14:textId="77777777" w:rsidR="000A0193" w:rsidRDefault="000A0193">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2A10C" w14:textId="77777777" w:rsidR="004D5C1D" w:rsidRDefault="004D5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96D65" w14:textId="77777777" w:rsidR="004D5C1D" w:rsidRDefault="004D5C1D">
      <w:pPr>
        <w:spacing w:line="240" w:lineRule="auto"/>
      </w:pPr>
      <w:r>
        <w:separator/>
      </w:r>
    </w:p>
  </w:footnote>
  <w:footnote w:type="continuationSeparator" w:id="0">
    <w:p w14:paraId="18B8AA5E" w14:textId="77777777" w:rsidR="004D5C1D" w:rsidRDefault="004D5C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183EE" w14:textId="77777777" w:rsidR="004D5C1D" w:rsidRDefault="004D5C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1754E" w14:textId="77777777" w:rsidR="004D5C1D" w:rsidRDefault="004D5C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39A80" w14:textId="77777777" w:rsidR="004D5C1D" w:rsidRDefault="004D5C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93"/>
    <w:rsid w:val="000A0193"/>
    <w:rsid w:val="004D5C1D"/>
    <w:rsid w:val="00935DCD"/>
    <w:rsid w:val="00941480"/>
    <w:rsid w:val="00DD4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AC869-D9B4-41FB-8CBB-E6D4BFE9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CC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C06CC1"/>
  </w:style>
  <w:style w:type="paragraph" w:styleId="Header">
    <w:name w:val="header"/>
    <w:basedOn w:val="Normal"/>
    <w:link w:val="HeaderChar"/>
    <w:uiPriority w:val="99"/>
    <w:unhideWhenUsed/>
    <w:rsid w:val="00D30D7A"/>
    <w:pPr>
      <w:tabs>
        <w:tab w:val="center" w:pos="4680"/>
        <w:tab w:val="right" w:pos="9360"/>
      </w:tabs>
      <w:spacing w:line="240" w:lineRule="auto"/>
    </w:pPr>
  </w:style>
  <w:style w:type="character" w:customStyle="1" w:styleId="HeaderChar">
    <w:name w:val="Header Char"/>
    <w:basedOn w:val="DefaultParagraphFont"/>
    <w:link w:val="Header"/>
    <w:uiPriority w:val="99"/>
    <w:rsid w:val="00D30D7A"/>
    <w:rPr>
      <w:rFonts w:ascii="Arial" w:eastAsia="Arial" w:hAnsi="Arial" w:cs="Arial"/>
    </w:rPr>
  </w:style>
  <w:style w:type="paragraph" w:styleId="Footer">
    <w:name w:val="footer"/>
    <w:basedOn w:val="Normal"/>
    <w:link w:val="FooterChar"/>
    <w:uiPriority w:val="99"/>
    <w:unhideWhenUsed/>
    <w:rsid w:val="00D30D7A"/>
    <w:pPr>
      <w:tabs>
        <w:tab w:val="center" w:pos="4680"/>
        <w:tab w:val="right" w:pos="9360"/>
      </w:tabs>
      <w:spacing w:line="240" w:lineRule="auto"/>
    </w:pPr>
  </w:style>
  <w:style w:type="character" w:customStyle="1" w:styleId="FooterChar">
    <w:name w:val="Footer Char"/>
    <w:basedOn w:val="DefaultParagraphFont"/>
    <w:link w:val="Footer"/>
    <w:uiPriority w:val="99"/>
    <w:rsid w:val="00D30D7A"/>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ryCcOytqB1BgquRKHglGGB58Iw==">CgMxLjA4AHIhMTNQMFUzTXdCVjExT0NxQjY3c3h2N25sb1NWbk5QUzZY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1789</Words>
  <Characters>10203</Characters>
  <Application>Microsoft Office Word</Application>
  <DocSecurity>0</DocSecurity>
  <Lines>85</Lines>
  <Paragraphs>23</Paragraphs>
  <ScaleCrop>false</ScaleCrop>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2024-03-01T22:07:00Z</dcterms:created>
  <dcterms:modified xsi:type="dcterms:W3CDTF">2024-03-02T11:03:00Z</dcterms:modified>
</cp:coreProperties>
</file>