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101174">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513153">
        <w:rPr>
          <w:rFonts w:ascii="Times New Roman" w:eastAsia="Times New Roman" w:hAnsi="Times New Roman" w:cs="Times New Roman"/>
          <w:i/>
          <w:color w:val="000000"/>
          <w:sz w:val="28"/>
          <w:szCs w:val="28"/>
        </w:rPr>
        <w:t>20</w:t>
      </w:r>
      <w:r w:rsidR="00884154">
        <w:rPr>
          <w:rFonts w:ascii="Times New Roman" w:eastAsia="Times New Roman" w:hAnsi="Times New Roman" w:cs="Times New Roman"/>
          <w:i/>
          <w:color w:val="000000"/>
          <w:sz w:val="28"/>
          <w:szCs w:val="28"/>
        </w:rPr>
        <w:t>/</w:t>
      </w:r>
      <w:r w:rsidR="002E5474">
        <w:rPr>
          <w:rFonts w:ascii="Times New Roman" w:eastAsia="Times New Roman" w:hAnsi="Times New Roman" w:cs="Times New Roman"/>
          <w:i/>
          <w:color w:val="000000"/>
          <w:sz w:val="28"/>
          <w:szCs w:val="28"/>
        </w:rPr>
        <w:t>10</w:t>
      </w:r>
      <w:r>
        <w:rPr>
          <w:rFonts w:ascii="Times New Roman" w:eastAsia="Times New Roman" w:hAnsi="Times New Roman" w:cs="Times New Roman"/>
          <w:i/>
          <w:color w:val="000000"/>
          <w:sz w:val="28"/>
          <w:szCs w:val="28"/>
        </w:rPr>
        <w:t>/2000</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101174">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101174">
        <w:rPr>
          <w:rFonts w:ascii="Times New Roman" w:eastAsia="Times New Roman" w:hAnsi="Times New Roman" w:cs="Times New Roman"/>
          <w:i/>
          <w:color w:val="000000"/>
          <w:sz w:val="28"/>
          <w:szCs w:val="28"/>
        </w:rPr>
        <w:t>h</w:t>
      </w:r>
      <w:bookmarkStart w:id="0" w:name="_GoBack"/>
      <w:bookmarkEnd w:id="0"/>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513153">
        <w:rPr>
          <w:rFonts w:ascii="Times New Roman" w:eastAsia="Times New Roman" w:hAnsi="Times New Roman" w:cs="Times New Roman"/>
          <w:b/>
          <w:color w:val="000000"/>
          <w:sz w:val="28"/>
          <w:szCs w:val="28"/>
        </w:rPr>
        <w:t>93</w:t>
      </w:r>
    </w:p>
    <w:p w:rsidR="00E54FA5" w:rsidRDefault="00E54FA5" w:rsidP="00E54FA5">
      <w:pPr>
        <w:spacing w:after="0" w:line="288" w:lineRule="auto"/>
        <w:jc w:val="both"/>
        <w:rPr>
          <w:rFonts w:ascii="Times New Roman" w:eastAsia="Times New Roman" w:hAnsi="Times New Roman" w:cs="Times New Roman"/>
          <w:b/>
          <w:color w:val="000000"/>
          <w:sz w:val="28"/>
          <w:szCs w:val="28"/>
        </w:rPr>
      </w:pPr>
    </w:p>
    <w:p w:rsidR="00101174" w:rsidRPr="00752AA7" w:rsidRDefault="00101174" w:rsidP="00101174">
      <w:pPr>
        <w:spacing w:before="12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sz w:val="28"/>
          <w:szCs w:val="28"/>
        </w:rPr>
        <w:t>Chư vị đồng học, chào mọi người! Mời mở kinh Thập Thiện Nghiệp Đạo, trang thứ mười lăm,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hàng thứ ba từ dưới lên:</w:t>
      </w:r>
      <w:r w:rsidRPr="00752AA7">
        <w:rPr>
          <w:rFonts w:ascii="Times New Roman" w:eastAsia="Cambria" w:hAnsi="Times New Roman" w:cs="Times New Roman"/>
          <w:sz w:val="28"/>
          <w:szCs w:val="28"/>
        </w:rPr>
        <w:t> </w:t>
      </w:r>
    </w:p>
    <w:p w:rsidR="00101174" w:rsidRPr="00752AA7" w:rsidRDefault="00101174" w:rsidP="00101174">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color w:val="000000"/>
          <w:sz w:val="28"/>
          <w:szCs w:val="28"/>
        </w:rPr>
      </w:pPr>
      <w:r w:rsidRPr="00752AA7">
        <w:rPr>
          <w:rFonts w:ascii="Times New Roman" w:eastAsia="Book Antiqua" w:hAnsi="Times New Roman" w:cs="Times New Roman"/>
          <w:b/>
          <w:color w:val="000000"/>
          <w:sz w:val="28"/>
          <w:szCs w:val="28"/>
        </w:rPr>
        <w:t xml:space="preserve">Tâm hỷ trang nghiêm nên thấy người tu thiện mà lòng không đố kị. </w:t>
      </w:r>
    </w:p>
    <w:p w:rsidR="00101174" w:rsidRPr="00752AA7" w:rsidRDefault="00101174" w:rsidP="0010117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Đoạn này là nói thực hành thập thiện nghiệp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vào trong tâm hỷ của tứ vô lượng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ích thù thắng mà họ đạt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nhìn thấy người tu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trong tâm không sanh đố kỵ.</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những không có tâm đố kỵ,</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còn có thể sanh tâm tùy hỷ,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gọi là “tùy hỷ công đức” trong mười nguyện Phổ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điều này vô cùng quan trọng. Ngạo mạn, đố kỵ là phiền não vô cùng nghiêm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Thế Tôn đem chúng xếp ở sau tham sân si.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Đố kỵ là thuộc về hiện tượng được sanh ra từ trong sân giận và ngạo mạn, phiền não này chướng ngại vô cùng nghiêm trọng đối với sự tu hành của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những bạn không thể thành tựu trong pháp xuất thế,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ngay cả pháp thế gian cũng luôn bị phiền não này phá hoại sạch.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muốn thành tựu pháp thế xuất thế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điều này quan trọng hơn tất cả.</w:t>
      </w:r>
      <w:r w:rsidRPr="00752AA7">
        <w:rPr>
          <w:rFonts w:ascii="Times New Roman" w:eastAsia="Cambria" w:hAnsi="Times New Roman" w:cs="Times New Roman"/>
          <w:sz w:val="28"/>
          <w:szCs w:val="28"/>
        </w:rPr>
        <w:t> </w:t>
      </w:r>
    </w:p>
    <w:p w:rsidR="00101174" w:rsidRPr="00752AA7" w:rsidRDefault="00101174" w:rsidP="0010117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Giữa người với người có thể đối xử bình đẳng,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chung sống hòa thuận,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đại học vấn,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chân lý,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cần phải làm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thể làm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tức là chúng ta sai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chính là nghiệp chướng,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nhà Phật gọi là tạo nghiệp. Vì sao chúng ta nhất định phải đối xử bình đẳng, chung sống hòa thuận? Trong kinh Đại thừa nói với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chúng sanh trong hư không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là “duy tâm sở hiện, duy thức sở biến”, nếu chúng ta gọi là cùng chung một thể</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đã cách biệt một tầng rồi, nhưng cách nói này người sơ học vẫn có thể thể hội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lời thật thì họ sẽ không thể hội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thật là gì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chính là một thể,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là cùng chung một thể,</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nó chính là một thể,</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chúng ta đã mê mất tự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 mê mất một thể, mê hay ngộ chính ở chỗ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chánh hay tà cũng ở chỗ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thường nói là “điên đảo hỗn loạn”.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điên đảo ở chỗ nào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ngay chỗ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có thể nhìn thấy sự thật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nhìn thấy chân tướng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gọi là “địa vị thấy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“Thấy đạo” là Bồ-tát ở địa vị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Là Bồ-tát Sơ </w:t>
      </w:r>
      <w:r w:rsidRPr="00752AA7">
        <w:rPr>
          <w:rFonts w:ascii="Times New Roman" w:eastAsia="Book Antiqua" w:hAnsi="Times New Roman" w:cs="Times New Roman"/>
          <w:sz w:val="28"/>
          <w:szCs w:val="28"/>
        </w:rPr>
        <w:lastRenderedPageBreak/>
        <w:t>trụ của Viên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Bồ-tát Sơ trụ thấy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nhìn thấy chân tướng sự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thật sự hiểu rõ, thật sự sáng tỏ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đó là “địa vị tu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ngày nay sở dĩ tu như thế nào cũng tu không giống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do nguyên nhân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chưa thấy đạo, khởi tu khi chưa thấy đạo thì đương nhiên là tu mù luyện đui.</w:t>
      </w:r>
      <w:r w:rsidRPr="00752AA7">
        <w:rPr>
          <w:rFonts w:ascii="Times New Roman" w:eastAsia="Cambria" w:hAnsi="Times New Roman" w:cs="Times New Roman"/>
          <w:sz w:val="28"/>
          <w:szCs w:val="28"/>
        </w:rPr>
        <w:t> </w:t>
      </w:r>
    </w:p>
    <w:p w:rsidR="00101174" w:rsidRPr="00752AA7" w:rsidRDefault="00101174" w:rsidP="0010117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Trong kinh Cô-ran của Hồi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cũng vô cùng hay: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Loài người trên địa cầu này của chúng ta là cùng một tổ tiên, loài người trên toàn thế giới đều là con cháu của A-đam và Ê-va,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vốn dĩ là anh chị em,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người một nhà.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nói từ trên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pháp là nói từ trên lý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nói viên mãn hơn điều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Anh chị em tranh chấp với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anh chị em tàn sát lẫn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sự việc bi ai biết bao! Trên thế giới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loài người sinh sống trong mỗi khu vực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là con cái do một tổ tiên sinh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phân bố ra các khu vực,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hình thành các chi phái khác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dân tộc khác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Cô-ran nhắc nhở chúng ta nhận thức,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mục đích là hy vọng mọi người có thể thật sự đạt đến đối xử bình đẳng,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chung sống hòa thuận,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tôn trọng lẫn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yêu lẫn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hỗ trợ hợp tác,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mục đích của kinh Cô-ran,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lại còn hy vọng đạt đến chí thiện; giáo nghĩa của họ là phản đối chiến tranh,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ưa chuộng tự do và hòa bình.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điển của nhà Phật thì nói sâu sắc hơn,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đích thực có lý luận viên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phương pháp tu học chu đáo tường tận,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lý đến sự, đây mới là đại viên mãn chân thật.</w:t>
      </w:r>
      <w:r w:rsidRPr="00752AA7">
        <w:rPr>
          <w:rFonts w:ascii="Times New Roman" w:eastAsia="Cambria" w:hAnsi="Times New Roman" w:cs="Times New Roman"/>
          <w:sz w:val="28"/>
          <w:szCs w:val="28"/>
        </w:rPr>
        <w:t> </w:t>
      </w:r>
    </w:p>
    <w:p w:rsidR="00101174" w:rsidRPr="00752AA7" w:rsidRDefault="00101174" w:rsidP="0010117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Trong kinh luận, Phật thường dạy người phải thường sanh tâm hoan hỷ,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hỏi làm thế nào để sanh tâm hoan hỷ?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đều mong muốn hoan hỷ,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vì sao tâm hoan hỷ không sanh ra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tâm hoan hỷ này bị che đậy, bị chướng ngại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Phật pháp gọi là sở tri chướng và phiền não chướng.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Hoan hỷ là tánh đức. Luận Ngữ là điển tịch của nhà Nho, câu nói đầu tiên là:</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 xml:space="preserve">“Học nhi thời tập chi, bất diệc duyệt hồ!” </w:t>
      </w:r>
      <w:r w:rsidRPr="00752AA7">
        <w:rPr>
          <w:rFonts w:ascii="Times New Roman" w:eastAsia="Book Antiqua" w:hAnsi="Times New Roman" w:cs="Times New Roman"/>
          <w:sz w:val="28"/>
          <w:szCs w:val="28"/>
        </w:rPr>
        <w:t>(Học mà thường làm được, chẳng phải vui lắm sao!)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“duyệt” đó chính là chữ “hỷ” ở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niềm vui do thú vui bên ngoài kích thích,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từ bên ngoài đến,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là từ nội tâm sản sanh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gọi là duyệt; duyệt là từ nội tâm sanh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lạc là do hoàn cảnh bên ngoài kích thích.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“hỷ” ở đây là hỷ duyệt,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hỷ lạc.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Hỷ duyệt từ đâu mà có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Học mà thường làm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Tam Tự Kinh cũng nói: “Người không học, không biết nghĩa.”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“Nghĩa”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đạo lý làm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đạo lý sinh sống,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đạo lý đối nhân xử thế tiếp vật.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không học thì làm sao biết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thấy việc học rất quan trọng.</w:t>
      </w:r>
      <w:r w:rsidRPr="00752AA7">
        <w:rPr>
          <w:rFonts w:ascii="Times New Roman" w:eastAsia="Cambria" w:hAnsi="Times New Roman" w:cs="Times New Roman"/>
          <w:sz w:val="28"/>
          <w:szCs w:val="28"/>
        </w:rPr>
        <w:t> </w:t>
      </w:r>
    </w:p>
    <w:p w:rsidR="00101174" w:rsidRPr="00752AA7" w:rsidRDefault="00101174" w:rsidP="0010117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Học ở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là tiếp nhận giáo huấn của thánh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Bậc thánh hiền là người chân thật từng trải,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là người học tập có thành tựu viên mãn, tiêu chuẩn trong Phật pháp là minh tâm kiến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đại thánh đại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là phàm phu sát đất,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tưởng, kiến giải, hành vi đều có lỗi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thể không có lỗi lầm; người không có lỗi lầm đều là thánh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là phàm phu thì đâu có lý nào mà không có lỗi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thông thường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có thiện căn sâu dày là người thông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có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thừa nhận mình có lỗi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người có thiện căn; thừa nhận chính mình có lỗi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mới chịu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Tiến thêm một bước nữa là họ hiếu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thích học tập theo các bậc thánh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thích noi theo bậc thánh hiền,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xa rời giáo huấn của thánh hiền, đây là người có thiện căn sâu dày,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người thông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có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Nghe đến giáo huấn thánh hiền liền muốn tránh xa,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sợ hãi, ngao ngán,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hiện tượng của nghiệp chướng sâu nặng.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thân chúng ta trong quá trình học tập,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xung quanh có không ít đồng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cần mình lưu ý thật kỹ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chúng ta có thể nhìn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hiện tượng này rất rõ 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rất sáng tỏ.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Phàm là người hiếu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dù tư chất chậm lụt một chút cũng đều có thành tựu; phàm là người nghiệp chướng nặng,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thích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muốn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nghe thấy giáo huấn của thánh hiền thì liền chán ngán mệt mỏi,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người này cả đời đọa lạc,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pháp thế xuất thế gian đều không có thành tựu, chúng ta đã thấy rất nhiều trường hợp như vậy rồi.</w:t>
      </w:r>
      <w:r w:rsidRPr="00752AA7">
        <w:rPr>
          <w:rFonts w:ascii="Times New Roman" w:eastAsia="Cambria" w:hAnsi="Times New Roman" w:cs="Times New Roman"/>
          <w:sz w:val="28"/>
          <w:szCs w:val="28"/>
        </w:rPr>
        <w:t> </w:t>
      </w:r>
    </w:p>
    <w:p w:rsidR="00101174" w:rsidRPr="00752AA7" w:rsidRDefault="00101174" w:rsidP="0010117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Nhìn thấy chỗ hay của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trong tâm sanh đố kỵ,</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phiền não này có từ lúc mới sanh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quan sát tỉ mỉ thì thấy trẻ sơ sinh,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trẻ nhỏ hiện nay thông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đứa trẻ từ sáu tháng đến một tuổi,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đứa trẻ ở cùng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đứa trên tay đang cầm kẹo,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đứa không có gì cả,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thấy đứa trẻ đó liền đố kỵ, liền sân giận,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biểu hiện ở trên nét mặt,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trên động tác của nó.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Ai dạy nó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ai dạy nó cả.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chúng ta biết được đây là phiền não có từ lúc mới sanh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không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hiểu được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để mặc tập khí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dần dần hình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phiền phức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 đức thường nói: “Từ nhỏ thành như thiên tánh, thói quen thành tự nhiên.”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trở thành tập khí rồi thì khó sửa đổi.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Loại tập khí này còn tùy theo phước báo của họ, nếu họ không có phước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tạo nghiệp nhưng vẫn không tạo nghiệp lớn được; nếu họ có phước báo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chuyện phiền phức sẽ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sẽ hại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sẽ làm tổn hại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thậm chí là làm tổn hại cả một quốc gia dân tộc, tội nghiệp này kết quả chắc chắn là đọa tam đồ địa ngục.</w:t>
      </w:r>
      <w:r w:rsidRPr="00752AA7">
        <w:rPr>
          <w:rFonts w:ascii="Times New Roman" w:eastAsia="Cambria" w:hAnsi="Times New Roman" w:cs="Times New Roman"/>
          <w:sz w:val="28"/>
          <w:szCs w:val="28"/>
        </w:rPr>
        <w:t> </w:t>
      </w:r>
    </w:p>
    <w:p w:rsidR="00101174" w:rsidRPr="00752AA7" w:rsidRDefault="00101174" w:rsidP="0010117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Vì vậy, con người sao có thể không tiếp nhận giáo dục? Trong giáo dục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giáo dục thánh hiền là quan trọng hơn cả,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dứt khoát không được lơ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Trung Quốc thời xưa đối với điều này vô cùng coi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xem điều này là việc lớn hàng đầu của đời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Ngược lại, vào thời đại này của chúng ta đã lơ là nó,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coi trọng giáo dục,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coi trọng giáo dục khoa học kỹ thuật,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coi trọng về mặt phát triển kinh tế công thương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lơ là giáo dục nhân văn,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 là giáo dục luân lý đạo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ngày nay tuy khoa học kỹ thuật phát triển,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công thương nghiệp phát triển,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tạo ra kết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chính bản thân chúng ta cảm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lòng người trên toàn thế giới lo sợ bất an, nguyên nhân này rốt cuộc do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Sáng hôm nay tôi thấy có một bản photocopy của báo Express</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đặt ở trên bàn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đó nói vi-rút Ebola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đại khái là đã bùng phát ở châu Phi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nhà khoa học đành phải bó tay đối với loại vi-rút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không biết nó từ đâu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khi nó biến mất cũng không biết nó biến đi đâu, thật sự là đến đi không để lại dấu vết.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mắt người học Phật chúng ta nhìn thấy đây là quả báo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người sao lại gặp phải khổ nạn lớn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nhìn thấy những hiện tượng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càng khiến chúng ta cảm thấy tầm quan trọng của giáo dục.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nay muốn cứu vãn kiếp nạn của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thuộc về một trong các kiếp nạn,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ngoài giáo dục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không còn cách nào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giáo dục thì điều quan trọng nhất là giáo dục nhân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giáo dục luân lý,</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giáo dục đạo đức, luân lý đạo đức đều xây dựng trên nền tảng của nhân quả.</w:t>
      </w:r>
      <w:r w:rsidRPr="00752AA7">
        <w:rPr>
          <w:rFonts w:ascii="Times New Roman" w:eastAsia="Cambria" w:hAnsi="Times New Roman" w:cs="Times New Roman"/>
          <w:sz w:val="28"/>
          <w:szCs w:val="28"/>
        </w:rPr>
        <w:t> </w:t>
      </w:r>
    </w:p>
    <w:p w:rsidR="00101174" w:rsidRPr="00752AA7" w:rsidRDefault="00101174" w:rsidP="0010117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hiểu rõ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cũng mong muốn đại chúng xã hội hiểu 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phải đoạn ác tu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thường khuyên chúng ta tích lũy công đức, trong kinh Thập Thiện Nghiệp Đạo nói rất hay,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dạy chúng ta ngày đêm thường niệm thiện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duy thiện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quán sát thiện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để mảy may bất thiện xen tạp.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chính là “đạt đến chí thiện” trong lý tưởng của nhà Nho.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sự tâm thiện, hạnh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tai nạn sẽ không còn,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đích thực là giải quyết vấn đề từ căn bản; chữa trị là từ trên cành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căn bản là từ trên tâm địa mà chuyển ác thành thiện, chuyển mê thành ngộ.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đoạn sạch ý niệm tự tư tự 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niệm mong cầu danh văn lợi dưỡng,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niệm ham muốn hưởng thụ ngũ dục lục trần,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thứ này chắc chắn không phải là việc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Tham sân si sẽ chiêu cảm đến rất nhiều tai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bạn không sao ngờ đến,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nên Phật gọi nó là tam độc phiền não, tất cả mọi vi-rút đều từ đây mà sanh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trừ bỏ tam độc tham sân si trong tâm của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vi-rút bên ngoài sẽ không còn.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nói này người học khoa học không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nhưng người học </w:t>
      </w:r>
      <w:r w:rsidRPr="00752AA7">
        <w:rPr>
          <w:rFonts w:ascii="Times New Roman" w:eastAsia="Book Antiqua" w:hAnsi="Times New Roman" w:cs="Times New Roman"/>
          <w:sz w:val="28"/>
          <w:szCs w:val="28"/>
        </w:rPr>
        <w:lastRenderedPageBreak/>
        <w:t>Phật chúng ta tin sâu không nghi, phải loại bỏ hết căn bản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thì tâm hoan hỷ mới có thể thường luôn sanh khởi. </w:t>
      </w:r>
    </w:p>
    <w:p w:rsidR="00101174" w:rsidRPr="00101174" w:rsidRDefault="00101174" w:rsidP="0010117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“Học mà thường làm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ngày nay học thập thiện nghiệp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phải “làm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tức là từng giây từng phút thực hành thập thiện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vào trong đời sống của chúng ta thì chính là làm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tâm hoan hỷ mới có thể sanh khởi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lượng rộng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đãi từ bi hỷ xả với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chỉ là chúng sanh hữu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chúng sanh vô tình đều bao gồm trong đó. Tốt rồi, hôm nay thời gian đã h</w:t>
      </w:r>
      <w:r>
        <w:rPr>
          <w:rFonts w:ascii="Times New Roman" w:eastAsia="Book Antiqua" w:hAnsi="Times New Roman" w:cs="Times New Roman"/>
          <w:sz w:val="28"/>
          <w:szCs w:val="28"/>
        </w:rPr>
        <w:t xml:space="preserve">ết, chúng ta giảng đến đây. </w:t>
      </w:r>
    </w:p>
    <w:sectPr w:rsidR="00101174" w:rsidRPr="001011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E31C1"/>
    <w:rsid w:val="00101174"/>
    <w:rsid w:val="001232FB"/>
    <w:rsid w:val="0012499F"/>
    <w:rsid w:val="001C08CA"/>
    <w:rsid w:val="001D1874"/>
    <w:rsid w:val="0022334A"/>
    <w:rsid w:val="002759F5"/>
    <w:rsid w:val="00290564"/>
    <w:rsid w:val="0029072A"/>
    <w:rsid w:val="00290CD5"/>
    <w:rsid w:val="002A4C7C"/>
    <w:rsid w:val="002B1F58"/>
    <w:rsid w:val="002E5474"/>
    <w:rsid w:val="002F1B38"/>
    <w:rsid w:val="00356566"/>
    <w:rsid w:val="003A2F23"/>
    <w:rsid w:val="003E0FB0"/>
    <w:rsid w:val="00430F63"/>
    <w:rsid w:val="004422BD"/>
    <w:rsid w:val="00473B20"/>
    <w:rsid w:val="00493CD4"/>
    <w:rsid w:val="004B42ED"/>
    <w:rsid w:val="004B71A4"/>
    <w:rsid w:val="00510D6D"/>
    <w:rsid w:val="00513153"/>
    <w:rsid w:val="00516863"/>
    <w:rsid w:val="00543008"/>
    <w:rsid w:val="00544ECC"/>
    <w:rsid w:val="0056300F"/>
    <w:rsid w:val="005665AB"/>
    <w:rsid w:val="0059159C"/>
    <w:rsid w:val="005B7A3A"/>
    <w:rsid w:val="005C2853"/>
    <w:rsid w:val="005C7216"/>
    <w:rsid w:val="00616D43"/>
    <w:rsid w:val="006825F8"/>
    <w:rsid w:val="0069320B"/>
    <w:rsid w:val="006D12FB"/>
    <w:rsid w:val="006E6D19"/>
    <w:rsid w:val="006F7157"/>
    <w:rsid w:val="007A6902"/>
    <w:rsid w:val="007B5ACC"/>
    <w:rsid w:val="007D0AF5"/>
    <w:rsid w:val="007D60E6"/>
    <w:rsid w:val="007F3AD3"/>
    <w:rsid w:val="00813CA1"/>
    <w:rsid w:val="00831129"/>
    <w:rsid w:val="008646E9"/>
    <w:rsid w:val="00884154"/>
    <w:rsid w:val="008B02E8"/>
    <w:rsid w:val="008B7483"/>
    <w:rsid w:val="008F5CE7"/>
    <w:rsid w:val="0090342A"/>
    <w:rsid w:val="0093533B"/>
    <w:rsid w:val="00963EFA"/>
    <w:rsid w:val="00980643"/>
    <w:rsid w:val="0098141A"/>
    <w:rsid w:val="00983E0D"/>
    <w:rsid w:val="00991BFE"/>
    <w:rsid w:val="009B1993"/>
    <w:rsid w:val="009D403A"/>
    <w:rsid w:val="009E4E61"/>
    <w:rsid w:val="009F2D41"/>
    <w:rsid w:val="009F595E"/>
    <w:rsid w:val="00A24833"/>
    <w:rsid w:val="00A47DAB"/>
    <w:rsid w:val="00A5374F"/>
    <w:rsid w:val="00A54AAA"/>
    <w:rsid w:val="00A65C6D"/>
    <w:rsid w:val="00AC295A"/>
    <w:rsid w:val="00AE0CA0"/>
    <w:rsid w:val="00AE1F0D"/>
    <w:rsid w:val="00AF56B6"/>
    <w:rsid w:val="00B21CB0"/>
    <w:rsid w:val="00B312D5"/>
    <w:rsid w:val="00C1460B"/>
    <w:rsid w:val="00C73C54"/>
    <w:rsid w:val="00CA3326"/>
    <w:rsid w:val="00CD103C"/>
    <w:rsid w:val="00D0492F"/>
    <w:rsid w:val="00D113BB"/>
    <w:rsid w:val="00D35DE7"/>
    <w:rsid w:val="00D72B29"/>
    <w:rsid w:val="00D90AD4"/>
    <w:rsid w:val="00DC129B"/>
    <w:rsid w:val="00DC491F"/>
    <w:rsid w:val="00DC6660"/>
    <w:rsid w:val="00DE4E2B"/>
    <w:rsid w:val="00DE654B"/>
    <w:rsid w:val="00DF7AA8"/>
    <w:rsid w:val="00E54FA5"/>
    <w:rsid w:val="00E85D2E"/>
    <w:rsid w:val="00ED3BD4"/>
    <w:rsid w:val="00F028F2"/>
    <w:rsid w:val="00F0738F"/>
    <w:rsid w:val="00F3380C"/>
    <w:rsid w:val="00F5131A"/>
    <w:rsid w:val="00F60E8B"/>
    <w:rsid w:val="00F72837"/>
    <w:rsid w:val="00F72B49"/>
    <w:rsid w:val="00FC7641"/>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9E12C"/>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FB549-788D-4397-869A-2E7F521C1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1708</Words>
  <Characters>9740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2023-07-29T05:45:00Z</dcterms:created>
  <dcterms:modified xsi:type="dcterms:W3CDTF">2023-07-29T07:44:00Z</dcterms:modified>
</cp:coreProperties>
</file>