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B7EDC">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59159C">
        <w:rPr>
          <w:rFonts w:ascii="Times New Roman" w:eastAsia="Times New Roman" w:hAnsi="Times New Roman" w:cs="Times New Roman"/>
          <w:i/>
          <w:color w:val="000000"/>
          <w:sz w:val="28"/>
          <w:szCs w:val="28"/>
        </w:rPr>
        <w:t>2</w:t>
      </w:r>
      <w:r w:rsidR="00F72B49">
        <w:rPr>
          <w:rFonts w:ascii="Times New Roman" w:eastAsia="Times New Roman" w:hAnsi="Times New Roman" w:cs="Times New Roman"/>
          <w:i/>
          <w:color w:val="000000"/>
          <w:sz w:val="28"/>
          <w:szCs w:val="28"/>
        </w:rPr>
        <w:t>6</w:t>
      </w:r>
      <w:r>
        <w:rPr>
          <w:rFonts w:ascii="Times New Roman" w:eastAsia="Times New Roman" w:hAnsi="Times New Roman" w:cs="Times New Roman"/>
          <w:i/>
          <w:color w:val="000000"/>
          <w:sz w:val="28"/>
          <w:szCs w:val="28"/>
        </w:rPr>
        <w:t>/08/2000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B7EDC">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B7EDC">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F72B49">
        <w:rPr>
          <w:rFonts w:ascii="Times New Roman" w:eastAsia="Times New Roman" w:hAnsi="Times New Roman" w:cs="Times New Roman"/>
          <w:b/>
          <w:color w:val="000000"/>
          <w:sz w:val="28"/>
          <w:szCs w:val="28"/>
        </w:rPr>
        <w:t>58</w:t>
      </w:r>
    </w:p>
    <w:p w:rsidR="00FB7EDC" w:rsidRDefault="00FB7EDC" w:rsidP="00E54FA5">
      <w:pPr>
        <w:spacing w:after="0" w:line="288" w:lineRule="auto"/>
        <w:jc w:val="center"/>
        <w:rPr>
          <w:rFonts w:ascii="Times New Roman" w:eastAsia="Times New Roman" w:hAnsi="Times New Roman" w:cs="Times New Roman"/>
          <w:b/>
          <w:color w:val="000000"/>
          <w:sz w:val="28"/>
          <w:szCs w:val="28"/>
        </w:rPr>
      </w:pPr>
      <w:bookmarkStart w:id="0" w:name="_GoBack"/>
      <w:bookmarkEnd w:id="0"/>
    </w:p>
    <w:p w:rsidR="00FB7EDC" w:rsidRPr="00752AA7" w:rsidRDefault="00FB7EDC" w:rsidP="00FB7EDC">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Kinh văn của kinh Thập Thiện Nghiệp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giảng đến không tham, không sân, không si, đây là phần giảng dạy then chốt của toàn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quan trọng đối với việc tu học của chúng ta. Có rất nhiều đồng tu từ các nơi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sáng sớm hôm nay bởi vì chúng tôi không giảng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kia không có xe chạy qua, nên chúng ta tạm dừng một buổi,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vọng họ đều có duyên đến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nay tận dụng thời gian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sẽ nói chuyện với mọi người về lớp bồi dưỡng khóa tiếp theo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mà hiện tại đang tích cực trù bị. </w:t>
      </w:r>
    </w:p>
    <w:p w:rsidR="00FB7EDC" w:rsidRPr="00752AA7" w:rsidRDefault="00FB7EDC" w:rsidP="00FB7EDC">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Tháng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sĩ Lý Văn Hoa đưa cho tôi một danh sách,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có đủ 30 vị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đó tôi không nghĩ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cục tôn giáo quốc gia Trung Quốc có thể phê chuẩn văn kiện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Văn kiện này là do Đao Thuật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hội phó của hiệp hội Phật giáo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 xuất cùng hợp tác với chúng ta, họ chọn ra 30 học sinh, đưa qua bên đây để bồi dưỡng.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được phê chuẩn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họ đang lựa chọn học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đưa 30 người qua bên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học sinh khóa kế tiếp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 ít có 60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bèn nghĩ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vấn đề phân phối thời gian cho 60 người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một học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một tuần lễ nhất định phải giảng một giờ đồng hồ.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đầu trong suy nghĩ của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định mở 10 lớp,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lớp có một học sinh đã tốt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mời họ làm trợ giáo, hướng dẫn ba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nếu có 60 học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mỗi một lớp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gồm sáu học sinh với một trợ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bảy người cũng tương đối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bảy là con số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10 lớp,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trò chúng ta có hơn 70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cộng với những người xuất gia là các nhân viên làm việc ở nơi đây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Lý Mộc Nguyên nói với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đạo tràng này của chúng ta người xuất gia có thể lên đến 100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ở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cứ đạo tràng nào cũng không có nhiều người xuất gia đến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thực sẽ rất hưng vượng.</w:t>
      </w:r>
      <w:r w:rsidRPr="00752AA7">
        <w:rPr>
          <w:rFonts w:ascii="Times New Roman" w:eastAsia="Cambria" w:hAnsi="Times New Roman" w:cs="Times New Roman"/>
          <w:sz w:val="28"/>
          <w:szCs w:val="28"/>
        </w:rPr>
        <w:t> </w:t>
      </w:r>
    </w:p>
    <w:p w:rsidR="00FB7EDC" w:rsidRPr="00752AA7" w:rsidRDefault="00FB7EDC" w:rsidP="00FB7EDC">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Phân công như thế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vấn đề này của chúng ta liền có thể giải quyết, mỗi một lớp có bảy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một người giảng một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vừa đủ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một tuần lễ sáu </w:t>
      </w:r>
      <w:r w:rsidRPr="00752AA7">
        <w:rPr>
          <w:rFonts w:ascii="Times New Roman" w:eastAsia="Book Antiqua" w:hAnsi="Times New Roman" w:cs="Times New Roman"/>
          <w:sz w:val="28"/>
          <w:szCs w:val="28"/>
        </w:rPr>
        <w:lastRenderedPageBreak/>
        <w:t>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sáu học trò đều luân phiên giảng.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vẫn để trợ giáo giảng đại tòa ở Cư Sĩ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các học sinh thảy đều giảng tiểu tòa,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giảng tiểu tòa ở nơi lớp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người giảng,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sáu người phê bình,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đỡ họ cải tiến,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đủ rồi. Ngày trước ở Đài Trung, tôi học giáo với lão cư sĩ Lý Bỉnh Nam, tôi ở Đài Trung 10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có một lớp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Lớp nhỏ đó của tôi gồm bảy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bảy người bạn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bảy người đều học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đều hiểu những quy củ của việc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nhờ vào sự phê bình của các bạn học để cải tiến,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lên giảng tòa lớn đối diện với đại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giảm bớt sai sót.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ở Đài Trung nhiều năm như vậy học tập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Lý chưa từng phê bình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Dường như những gì tôi giảng, thầy chỉ nghe qua một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10 năm chỉ nghe qua một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đều không nghe tôi giảng,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những gì tôi giảng thì thầy đều biết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không cách gì giấu được thầy, thực tế nghe tôi giảng kinh ở giảng đường chỉ có nghe qua một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việc này nhất định phải rất nghiêm túc,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nỗ lực.</w:t>
      </w:r>
      <w:r w:rsidRPr="00752AA7">
        <w:rPr>
          <w:rFonts w:ascii="Times New Roman" w:eastAsia="Cambria" w:hAnsi="Times New Roman" w:cs="Times New Roman"/>
          <w:sz w:val="28"/>
          <w:szCs w:val="28"/>
        </w:rPr>
        <w:t> </w:t>
      </w:r>
    </w:p>
    <w:p w:rsidR="00FB7EDC" w:rsidRPr="00752AA7" w:rsidRDefault="00FB7EDC" w:rsidP="00FB7EDC">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pháp thù thắng không gì bằng,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gọi là bảo,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là “pháp bảo”.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bảo ở thế gian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có người lưu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chìm mà không thể nổi,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người xưa thường nói: </w:t>
      </w:r>
      <w:r w:rsidRPr="00752AA7">
        <w:rPr>
          <w:rFonts w:ascii="Times New Roman" w:eastAsia="Book Antiqua" w:hAnsi="Times New Roman" w:cs="Times New Roman"/>
          <w:i/>
          <w:sz w:val="28"/>
          <w:szCs w:val="28"/>
        </w:rPr>
        <w:t>“Người có thể hoằng đạo, chẳng phải đạo hoằng người.”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Sự hưng suy của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xem thời đại này có người hoằng dương Phật pháp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sách đều còn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người hoằng pháp thì cũng không ích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có người hoằng pháp. Cho nên phải chân thật phát đại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xả mình vì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“Xả mình”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hy sinh hưởng thụ vật chất ngũ dục lục trần, danh văn lợi dưỡng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chân thật có thể buông xả.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tham muốn sự hưởng thụ của thế tục, không thể buông xả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dù Phật pháp có ở ngay trước mặt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cũng không thể bước vào cửa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xả mình vì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này chính là tâm Bồ-đề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đồng tâm đồng nguyện với chư Phật Như Lai, pháp thân đại sĩ.</w:t>
      </w:r>
      <w:r w:rsidRPr="00752AA7">
        <w:rPr>
          <w:rFonts w:ascii="Times New Roman" w:eastAsia="Cambria" w:hAnsi="Times New Roman" w:cs="Times New Roman"/>
          <w:sz w:val="28"/>
          <w:szCs w:val="28"/>
        </w:rPr>
        <w:t> </w:t>
      </w:r>
    </w:p>
    <w:p w:rsidR="00FB7EDC" w:rsidRPr="00752AA7" w:rsidRDefault="00FB7EDC" w:rsidP="00FB7EDC">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Đừng sợ chính mình không có năng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đều không có năng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chúng ta phát tâm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phát tâm chân thành thì sẽ có cảm ứng. Chúng ta nương vào sự gia trì của Phật Bồ-tát, không có Phật Bồ-tát gia trì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một câu, một chữ trong kinh điển chúng ta cũng không nói ra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giảng kinh giáo rất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giảng rất thấu triệt,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giảng khiến thính chúng pháp hỷ sung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 toàn là do tâm chân thành của bạn cảm ứng. Mỗi một người chúng ta cùng nhau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thành tích học tập không như nhau, sự không giống nhau này tuyệt đối không phải thông minh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Có một số người không thông minh trí tuệ </w:t>
      </w:r>
      <w:r w:rsidRPr="00752AA7">
        <w:rPr>
          <w:rFonts w:ascii="Times New Roman" w:eastAsia="Book Antiqua" w:hAnsi="Times New Roman" w:cs="Times New Roman"/>
          <w:sz w:val="28"/>
          <w:szCs w:val="28"/>
        </w:rPr>
        <w:lastRenderedPageBreak/>
        <w:t>nhưng trái lại thành tích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người thông minh trí tuệ lại bị đào thải. 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thành tích học tập không liên quan đến thông minh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liên quan đến tâm chân thành.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mấy phần tâm chân thành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được Phật Bồ-tát gia trì cấp độ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thành đến cực điểm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đạt được gia trì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thành không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Phật đã nói trong kinh Thập Thiện Nghiệp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tu thiện không tệ,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ở trong thiện xen tạp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khác biệt ở chỗ này.</w:t>
      </w:r>
      <w:r w:rsidRPr="00752AA7">
        <w:rPr>
          <w:rFonts w:ascii="Times New Roman" w:eastAsia="Cambria" w:hAnsi="Times New Roman" w:cs="Times New Roman"/>
          <w:sz w:val="28"/>
          <w:szCs w:val="28"/>
        </w:rPr>
        <w:t> </w:t>
      </w:r>
    </w:p>
    <w:p w:rsidR="00FB7EDC" w:rsidRPr="00752AA7" w:rsidRDefault="00FB7EDC" w:rsidP="00FB7EDC">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nào là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Tự tư tự lợi là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danh văn lợi dưỡng là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sân si mạn là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xen tạp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thứ này là bất thiện căn bản,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cần phải nhổ trừ; ngoài ra còn có bất thiện cành ngọn,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thiện cành ngọn là do thường thức của bạn không đủ. Cho nên hoằng pháp lợi sanh không phải là việc dễ dàng, lúc chúng tôi tiếp nhận giáo huấn,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thường dặn bảo,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thông pháp thế xuất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thuyết pháp mới có thể khế cơ, khế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Phật pháp thì khế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pháp thế gian thì khế cơ.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học Phật không dễ dàng,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hoằng pháp lại càng khó,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thông đạt tất cả pháp thế xuất thế gian thì mới có thể làm được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thế gian không ngoài hiểu biết thường tình của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biết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có thường thức phong phú,</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tiếp nhận giáo huấn ngay trong cuộc sống,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ngày có thể sửa lỗi làm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thường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thế gian khởi tâm động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việc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thiện quá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đó chúng ta phải giúp họ sửa đổi bất thiện này; để giúp người sửa đổi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Phật dạy chúng ta cần có phương tiện thiện xảo.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có thiện xảo,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phương tiện,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quá thẳng thắn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khiến người sanh phản cảm,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“dường như bạn đều là đúng,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tôi đều là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họ bài trừ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tiếp nhận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tốt của bạn trong suy nghĩ của người khác là ác 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khế cơ.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Bồ-tát độ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khế cơ được xếp ở điều thứ nhất. </w:t>
      </w:r>
    </w:p>
    <w:p w:rsidR="00FB7EDC" w:rsidRPr="00752AA7" w:rsidRDefault="00FB7EDC" w:rsidP="00FB7EDC">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Khi tôi tiếp xúc với các lãnh tụ tôn giáo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nói với họ một sự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giáo truyền đến Trung Quốc từ thời triều Hán,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kỳ hưng thịnh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kỳ hoàng kim là thời Tùy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đại Tùy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thông giữa Trung Quốc và Tây Vực rất tấp nập,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người biết con đường tơ lụa. Vào lúc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Ki-tô giáo, Thiên Chúa giáo truyền đến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Hồi giáo cũng truyền vào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Hỏa giáo cũng truyền đến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được truyền vào rất sớm. Thế nhưng rất nhiều tôn giáo truyền đến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thể sánh với sự phát triển nhanh chóng của Phật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giáo khiến người Trung Quốc hoan hỷ tiếp nhận như vậy là do </w:t>
      </w:r>
      <w:r w:rsidRPr="00752AA7">
        <w:rPr>
          <w:rFonts w:ascii="Times New Roman" w:eastAsia="Book Antiqua" w:hAnsi="Times New Roman" w:cs="Times New Roman"/>
          <w:sz w:val="28"/>
          <w:szCs w:val="28"/>
        </w:rPr>
        <w:lastRenderedPageBreak/>
        <w:t>nguyên nhân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pháp hiểu được khế cơ,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chính là chúng ta thường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pháp biết bổn thổ hóa, hiện đại hóa.</w:t>
      </w:r>
      <w:r w:rsidRPr="00752AA7">
        <w:rPr>
          <w:rFonts w:ascii="Times New Roman" w:eastAsia="Cambria" w:hAnsi="Times New Roman" w:cs="Times New Roman"/>
          <w:sz w:val="28"/>
          <w:szCs w:val="28"/>
        </w:rPr>
        <w:t> </w:t>
      </w:r>
    </w:p>
    <w:p w:rsidR="00FB7EDC" w:rsidRPr="00752AA7" w:rsidRDefault="00FB7EDC" w:rsidP="00FB7EDC">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Những vị cao tăng Ấn Độ đến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mặc y phục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không mặc trang phục của Ấn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mặc áo tràng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hòa chung với đời sống của người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Kiến trúc của đạo tràng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được xây dựng theo kiểu dáng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đó người Trung Quốc nhìn thấy rất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Kiểu dáng xây dựng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các tôn giáo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là hình thức giáo đường của phương Tây,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vừa nhìn là biết của nước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văn hoá nước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họ không dễ đi vào lòng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Mặc trang phục là trang phục của người nước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vừa nhìn là biết người nước ngoài. Do vậy khi họ hoằng dương, tiếp dẫn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còn xa mới bằng được Phật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thần của Phật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đều đã đọc trong kinh điển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có hình tướng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tùy loại hóa thân. Việc này cực kỳ vi diệu,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ưa thích tướng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ngài hiện ra tướng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tướng nhất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có pháp nhất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tùy cơ thuyết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thấy tùy loại hóa thân, tùy cơ thuyết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linh động biết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có thể chân thật bén rễ nảy mầm, đơm hoa kết trái ở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thù thắng không gì bằng,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phải xem trọng khế cơ. Phật pháp giáo hóa chúng sanh rất có tâm nhẫn nại.</w:t>
      </w:r>
      <w:r w:rsidRPr="00752AA7">
        <w:rPr>
          <w:rFonts w:ascii="Times New Roman" w:eastAsia="Cambria" w:hAnsi="Times New Roman" w:cs="Times New Roman"/>
          <w:sz w:val="28"/>
          <w:szCs w:val="28"/>
        </w:rPr>
        <w:t> </w:t>
      </w:r>
    </w:p>
    <w:p w:rsidR="00FB7EDC" w:rsidRPr="00752AA7" w:rsidRDefault="00FB7EDC" w:rsidP="00FB7EDC">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Hiện tại chúng ta xem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rất nhiều đạo tràng nhà Phật làm không đúng pháp. Họ đến tìm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thỉnh giáo với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xin bạn chỉ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Xin bạn chỉ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phải xem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thật hay giả,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lúc thì đó là lời khách sáo,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thật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trước tôi đã gặp qua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từ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hấp thụ được rất nhiều giáo huấn,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khôn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xưa khi tôi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tuổi trẻ mà,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một số pháp sư giảng kinh xuống thỉnh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sư Tịnh Không, xin ngài chỉ giáo cho.”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giảng có chỗ không được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liền muốn chỉ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vừa nhìn, tôi vừa mới mở miệng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vẻ mặt của họ trở nên không bình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liền nói: “À, tốt tốt, thầy giảng rất hay, rất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không nói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lời khách sáo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là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“Xin ngài chỉ giáo, chỉ dạy cho”,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mời bạn nói thêm nhiều lời tâng bốc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cái 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đừng cho đó là thật, nếu bạn phê bình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sắc mặt họ sẽ lập tức xị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phải quan sát,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người ta nói: “Mời pháp sư chỉ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thử họ là thật tâm hay là lời khách sáo.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ta nói lời khách sáo,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nghĩ đó là lời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vừa phê bình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tạo thành oan gia đối đầu. Chúng tôi từ trong kinh nghiệm đã học được rất nhiều. </w:t>
      </w:r>
    </w:p>
    <w:p w:rsidR="00FB7EDC" w:rsidRPr="00752AA7" w:rsidRDefault="00FB7EDC" w:rsidP="00FB7EDC">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Phật dạy Bồ-tát sáu ba-la-mật,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đó nhẫn nhục là quan trọng, nhẫn nhục chính là phải có tâm nhẫn nại. Việc tốt cũng không phải dễ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gì có được phước báo lớn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thường nghe cổ đức nói là “việc tốt lắm giày vò”,</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giày vò là chướng ngại; khi bạn muốn làm một việc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chướng ngại trùng trùng. Bạn phải dùng trí tuệ để ứng phó những chướng ngại này, con đường này đi không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còn con đường kia;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đường kia không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còn con đường nọ,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luôn sẽ có con đường đi được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nói không có đường để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Chướng ngại là điều nhất định không thể tránh khỏi,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biết đi đường vòng,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biết chờ đợi thời tiết nhân duyên, ở ngay trong chướng ngại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học tập thành tựu hậu đắc trí của chính mình. Sau đó ở trong tất cả cảnh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thuận cảnh, nghịch cảnh,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thiện duyên, ác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mới có năng lực ứng biến khéo léo;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Phật thường nói “phương tiện khéo léo”,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bèn có năng lực này.</w:t>
      </w:r>
      <w:r w:rsidRPr="00752AA7">
        <w:rPr>
          <w:rFonts w:ascii="Times New Roman" w:eastAsia="Cambria" w:hAnsi="Times New Roman" w:cs="Times New Roman"/>
          <w:sz w:val="28"/>
          <w:szCs w:val="28"/>
        </w:rPr>
        <w:t> </w:t>
      </w:r>
    </w:p>
    <w:p w:rsidR="00FB7EDC" w:rsidRPr="00752AA7" w:rsidRDefault="00FB7EDC" w:rsidP="00FB7EDC">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Bởi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thuận cảnh, nghịch cảnh,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thiện duyên, ác duyên,</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duyên</w:t>
      </w:r>
      <w:r w:rsidRPr="00752AA7">
        <w:rPr>
          <w:rFonts w:ascii="Times New Roman" w:eastAsia="Book Antiqua" w:hAnsi="Times New Roman" w:cs="Times New Roman"/>
          <w:sz w:val="28"/>
          <w:szCs w:val="28"/>
        </w:rPr>
        <w:t xml:space="preserve"> này là hoàn cảnh nhân sự, hoàn cảnh nhân sự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 cảnh nhân sự xấu,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chúng ta đều là nơi chốn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cần bạn chịu dụng tâm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chắc chắn sẽ khai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thiện là thiện tri thức của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ác cũng là thiện tri thức của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bạn mới có thể lĩnh hội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có thể hiểu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Bồ-tát vĩnh viễn sống trong thế giới cảm 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chỉ tất cả con người đều là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tất cả vạn vật cũng là thầy. Thế gian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chúng ta gọi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động vật, thực vật, khoáng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tượng tự nhiên,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từng li từng tí đều đang khai phát trí tuệ bát-nhã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cần chính mình xả bỏ tham sân si mạn,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xả bỏ tự tư tự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xả bỏ thành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khiêm tốn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thành tựu vô thượng Bồ-đề không cần phải ba đại a-tăng-kỳ kiếp.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nói tu hành chứng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cần thời gian dài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gian nan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sanh không khéo học, không biết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mới cần thời gian dài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biết học thì không cần thời gian dài đến như vậy.</w:t>
      </w:r>
      <w:r w:rsidRPr="00752AA7">
        <w:rPr>
          <w:rFonts w:ascii="Times New Roman" w:eastAsia="Cambria" w:hAnsi="Times New Roman" w:cs="Times New Roman"/>
          <w:sz w:val="28"/>
          <w:szCs w:val="28"/>
        </w:rPr>
        <w:t> </w:t>
      </w:r>
    </w:p>
    <w:p w:rsidR="00FB7EDC" w:rsidRPr="00752AA7" w:rsidRDefault="00FB7EDC" w:rsidP="00FB7EDC">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Biết học, phương tiện trước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chính là điều kiện thứ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phải hiếu học, thích học, chịu học. Sau đó từ nơi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nơi thiện tri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sẽ có được rất nhiều giáo huấn quý báu,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sẽ biết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mới có thể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lớp bồi dưỡng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khóa này có nhiều đồng tu như vậy cùng nhau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nhân duyên hiếm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là trong kệ khai kinh nói “trăm ngàn muôn kiếp khó tìm cầu”.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nhất định trân quý nhân duyên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toàn lực dụng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cố gắng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gian ngắn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thành tựu thù thắng không gì bằng.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Thời </w:t>
      </w:r>
      <w:r w:rsidRPr="00752AA7">
        <w:rPr>
          <w:rFonts w:ascii="Times New Roman" w:eastAsia="Book Antiqua" w:hAnsi="Times New Roman" w:cs="Times New Roman"/>
          <w:sz w:val="28"/>
          <w:szCs w:val="28"/>
        </w:rPr>
        <w:lastRenderedPageBreak/>
        <w:t>gian học tập lần này là sáu tháng, sáu tháng không dài,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cơ duyên đích thực là rất khó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hiếm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vọng các đồng tu chân thật hiếu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nắm lấy cơ hội. Tốt rồi, hôm nay thời gian đã hết, chúng ta giảng đến đây.</w:t>
      </w:r>
    </w:p>
    <w:p w:rsidR="00FB7EDC" w:rsidRDefault="00FB7EDC" w:rsidP="00E54FA5">
      <w:pPr>
        <w:spacing w:after="0" w:line="288" w:lineRule="auto"/>
        <w:jc w:val="center"/>
        <w:rPr>
          <w:rFonts w:ascii="Times New Roman" w:eastAsia="Times New Roman" w:hAnsi="Times New Roman" w:cs="Times New Roman"/>
          <w:b/>
          <w:color w:val="000000"/>
          <w:sz w:val="28"/>
          <w:szCs w:val="28"/>
        </w:rPr>
      </w:pP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32FB"/>
    <w:rsid w:val="0012499F"/>
    <w:rsid w:val="0022334A"/>
    <w:rsid w:val="002759F5"/>
    <w:rsid w:val="0029072A"/>
    <w:rsid w:val="00290CD5"/>
    <w:rsid w:val="002B1F58"/>
    <w:rsid w:val="002F1B38"/>
    <w:rsid w:val="003A2F23"/>
    <w:rsid w:val="003E0FB0"/>
    <w:rsid w:val="00430F63"/>
    <w:rsid w:val="004422BD"/>
    <w:rsid w:val="00493CD4"/>
    <w:rsid w:val="004B71A4"/>
    <w:rsid w:val="00510D6D"/>
    <w:rsid w:val="00516863"/>
    <w:rsid w:val="005665AB"/>
    <w:rsid w:val="0059159C"/>
    <w:rsid w:val="005B7A3A"/>
    <w:rsid w:val="005C2853"/>
    <w:rsid w:val="005C7216"/>
    <w:rsid w:val="00616D43"/>
    <w:rsid w:val="006825F8"/>
    <w:rsid w:val="006D12FB"/>
    <w:rsid w:val="006E6D19"/>
    <w:rsid w:val="006F7157"/>
    <w:rsid w:val="007D0AF5"/>
    <w:rsid w:val="007D60E6"/>
    <w:rsid w:val="007F3AD3"/>
    <w:rsid w:val="00813CA1"/>
    <w:rsid w:val="008B02E8"/>
    <w:rsid w:val="008B7483"/>
    <w:rsid w:val="0090342A"/>
    <w:rsid w:val="0093533B"/>
    <w:rsid w:val="00980643"/>
    <w:rsid w:val="0098141A"/>
    <w:rsid w:val="00983E0D"/>
    <w:rsid w:val="009B1993"/>
    <w:rsid w:val="009D403A"/>
    <w:rsid w:val="009E4E61"/>
    <w:rsid w:val="009F2D41"/>
    <w:rsid w:val="009F595E"/>
    <w:rsid w:val="00A24833"/>
    <w:rsid w:val="00A54AAA"/>
    <w:rsid w:val="00A65C6D"/>
    <w:rsid w:val="00AC295A"/>
    <w:rsid w:val="00AE0CA0"/>
    <w:rsid w:val="00AF56B6"/>
    <w:rsid w:val="00B312D5"/>
    <w:rsid w:val="00C1460B"/>
    <w:rsid w:val="00C73C54"/>
    <w:rsid w:val="00CD103C"/>
    <w:rsid w:val="00D0492F"/>
    <w:rsid w:val="00D35DE7"/>
    <w:rsid w:val="00D72B29"/>
    <w:rsid w:val="00D90AD4"/>
    <w:rsid w:val="00DC491F"/>
    <w:rsid w:val="00DC6660"/>
    <w:rsid w:val="00DE4E2B"/>
    <w:rsid w:val="00DE654B"/>
    <w:rsid w:val="00DF7AA8"/>
    <w:rsid w:val="00E54FA5"/>
    <w:rsid w:val="00E85D2E"/>
    <w:rsid w:val="00ED3BD4"/>
    <w:rsid w:val="00F028F2"/>
    <w:rsid w:val="00F3380C"/>
    <w:rsid w:val="00F5131A"/>
    <w:rsid w:val="00F72B49"/>
    <w:rsid w:val="00FB7EDC"/>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4AB8"/>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9B1D-8F6A-466D-B35A-99D4C480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2023-07-29T04:50:00Z</dcterms:created>
  <dcterms:modified xsi:type="dcterms:W3CDTF">2023-07-29T06:29:00Z</dcterms:modified>
</cp:coreProperties>
</file>