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7984" w:rsidRDefault="00E272B9" w:rsidP="00F63FC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A7984" w:rsidRDefault="00E272B9" w:rsidP="00F63FC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18/10/2022.</w:t>
      </w:r>
    </w:p>
    <w:p w14:paraId="00000003" w14:textId="77777777" w:rsidR="007A7984" w:rsidRDefault="00E272B9" w:rsidP="00F63FC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7A7984" w:rsidRDefault="00E272B9" w:rsidP="00F63FC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1041</w:t>
      </w:r>
    </w:p>
    <w:p w14:paraId="00000005" w14:textId="77777777" w:rsidR="007A7984" w:rsidRDefault="00E272B9" w:rsidP="00F63FC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“PHÁT TÂM LỢI ÍCH CHÚNG SANH NHẤT ĐỊNH PHẢI HIỂU ĐƯỢC</w:t>
      </w:r>
      <w:r>
        <w:rPr>
          <w:rFonts w:ascii="Times New Roman" w:eastAsia="Times New Roman" w:hAnsi="Times New Roman" w:cs="Times New Roman"/>
          <w:b/>
          <w:sz w:val="24"/>
          <w:szCs w:val="24"/>
        </w:rPr>
        <w:t xml:space="preserve"> THỜI TIẾT, NHÂN DUYÊN”</w:t>
      </w:r>
    </w:p>
    <w:p w14:paraId="00000006"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khác đang sống trong cảnh bần khổ, không có cơm ăn, áo mặc mà chúng ta khuyên họ học Phật pháp, học đạo đức Thánh Hiền thì chắc chắn họ sẽ không nghe. Chúng ta phải giúp họ có cơm ăn, áo mặc thì họ sẽ nghe theo lời khuyên của</w:t>
      </w:r>
      <w:r>
        <w:rPr>
          <w:rFonts w:ascii="Times New Roman" w:eastAsia="Times New Roman" w:hAnsi="Times New Roman" w:cs="Times New Roman"/>
          <w:sz w:val="24"/>
          <w:szCs w:val="24"/>
        </w:rPr>
        <w:t xml:space="preserve"> chúng ta. Một người đang sống trong cuộc sống giàu sang, đầy đủ mà chúng ta khuyên họ xả bỏ, tu tập thì chắc chắn họ không nghe. Chúng ta phát tâm lợi ích chúng sanh thì chúng ta phải biết họ đang cần gì. Hòa Thượng nói, xã hội hiện đại, chuẩn mực, đạo đứ</w:t>
      </w:r>
      <w:r>
        <w:rPr>
          <w:rFonts w:ascii="Times New Roman" w:eastAsia="Times New Roman" w:hAnsi="Times New Roman" w:cs="Times New Roman"/>
          <w:sz w:val="24"/>
          <w:szCs w:val="24"/>
        </w:rPr>
        <w:t>c làm người đang xuống thấp nên chúng ta phải nhanh chóng thúc đẩy văn hóa truyền thống để giúp mọi người phản tỉnh. Đây chính là chúng ta có thể hiểu được thời tiết. Chúng ta có trí tuệ thì chúng ta sẽ nhận ra chúng ta cần làm gì. Tâm thanh tịnh thì sẽ si</w:t>
      </w:r>
      <w:r>
        <w:rPr>
          <w:rFonts w:ascii="Times New Roman" w:eastAsia="Times New Roman" w:hAnsi="Times New Roman" w:cs="Times New Roman"/>
          <w:sz w:val="24"/>
          <w:szCs w:val="24"/>
        </w:rPr>
        <w:t>nh ra trí tuệ. Chúng ta không có trí tuệ thì chúng ta nương nhờ trí tuệ của Phật Bồ Tát, của Thánh Hiền.</w:t>
      </w:r>
    </w:p>
    <w:p w14:paraId="00000007"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nói, họ không có năng lực, tài năng nên họ không thể làm được. Chúng ta lười biếng nên tất cả các thiện pháp của chúng ta đã bị chướng ngạ</w:t>
      </w:r>
      <w:r>
        <w:rPr>
          <w:rFonts w:ascii="Times New Roman" w:eastAsia="Times New Roman" w:hAnsi="Times New Roman" w:cs="Times New Roman"/>
          <w:sz w:val="24"/>
          <w:szCs w:val="24"/>
        </w:rPr>
        <w:t>i. Chúng ta phải học theo những tấm gương nỗ lực tinh tấn. Mỗi ngày đi qua là chúng ta đang tiến gần đến mộ phần của mình. Hòa Thượng nói: “</w:t>
      </w:r>
      <w:r>
        <w:rPr>
          <w:rFonts w:ascii="Times New Roman" w:eastAsia="Times New Roman" w:hAnsi="Times New Roman" w:cs="Times New Roman"/>
          <w:b/>
          <w:i/>
          <w:sz w:val="24"/>
          <w:szCs w:val="24"/>
        </w:rPr>
        <w:t>Chúng ta chậm đi một ngày thành tựu thì chúng sanh thêm một ngày đau khổ!</w:t>
      </w:r>
      <w:r>
        <w:rPr>
          <w:rFonts w:ascii="Times New Roman" w:eastAsia="Times New Roman" w:hAnsi="Times New Roman" w:cs="Times New Roman"/>
          <w:sz w:val="24"/>
          <w:szCs w:val="24"/>
        </w:rPr>
        <w:t xml:space="preserve">”. Khi tôi hiểu được câu này thì tôi không </w:t>
      </w:r>
      <w:r>
        <w:rPr>
          <w:rFonts w:ascii="Times New Roman" w:eastAsia="Times New Roman" w:hAnsi="Times New Roman" w:cs="Times New Roman"/>
          <w:sz w:val="24"/>
          <w:szCs w:val="24"/>
        </w:rPr>
        <w:t>dám chểnh mảng, lãng phí thời gian của sinh mạng. Nếu chúng ta phát được tâm vì chúng sanh thì đây chính là Tâm Bồ Đề. Chúng ta dùng Tâm Bồ Đề niệm Phật thì tâm chúng ta sẽ tương ưng được với Phật A Di Đà. Chúng ta dùng tâm lười biếng, mông lung để niệm Ph</w:t>
      </w:r>
      <w:r>
        <w:rPr>
          <w:rFonts w:ascii="Times New Roman" w:eastAsia="Times New Roman" w:hAnsi="Times New Roman" w:cs="Times New Roman"/>
          <w:sz w:val="24"/>
          <w:szCs w:val="24"/>
        </w:rPr>
        <w:t>ật thì như Tổ Sư Đại Đức đã nói: “</w:t>
      </w:r>
      <w:r>
        <w:rPr>
          <w:rFonts w:ascii="Times New Roman" w:eastAsia="Times New Roman" w:hAnsi="Times New Roman" w:cs="Times New Roman"/>
          <w:i/>
          <w:sz w:val="24"/>
          <w:szCs w:val="24"/>
        </w:rPr>
        <w:t>Đau mồm rát họng chỉ uổng công!</w:t>
      </w:r>
      <w:r>
        <w:rPr>
          <w:rFonts w:ascii="Times New Roman" w:eastAsia="Times New Roman" w:hAnsi="Times New Roman" w:cs="Times New Roman"/>
          <w:sz w:val="24"/>
          <w:szCs w:val="24"/>
        </w:rPr>
        <w:t>”.</w:t>
      </w:r>
    </w:p>
    <w:p w14:paraId="00000008"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làm tất cả mọi việc bằng tâm nỗ lực, dũng mãnh, tinh tấn thì đó là chúng ta đang dần hoàn thiện mình. Mọi người nghĩ, một người có thể giảng Kinh, thuyết pháp thì họ phải đi học </w:t>
      </w:r>
      <w:r>
        <w:rPr>
          <w:rFonts w:ascii="Times New Roman" w:eastAsia="Times New Roman" w:hAnsi="Times New Roman" w:cs="Times New Roman"/>
          <w:sz w:val="24"/>
          <w:szCs w:val="24"/>
        </w:rPr>
        <w:t>đại học. Ngài Lục Tổ Huệ Năng không biết chữ, Ngài chỉ là một tiều phu, lần đầu tiên gặp Ngũ Tổ, Ngũ Tổ hỏi Ngài: “</w:t>
      </w:r>
      <w:r>
        <w:rPr>
          <w:rFonts w:ascii="Times New Roman" w:eastAsia="Times New Roman" w:hAnsi="Times New Roman" w:cs="Times New Roman"/>
          <w:i/>
          <w:sz w:val="24"/>
          <w:szCs w:val="24"/>
        </w:rPr>
        <w:t>Ông đến đây làm gì?</w:t>
      </w:r>
      <w:r>
        <w:rPr>
          <w:rFonts w:ascii="Times New Roman" w:eastAsia="Times New Roman" w:hAnsi="Times New Roman" w:cs="Times New Roman"/>
          <w:sz w:val="24"/>
          <w:szCs w:val="24"/>
        </w:rPr>
        <w:t>”. Lục Tổ nói: “</w:t>
      </w:r>
      <w:r>
        <w:rPr>
          <w:rFonts w:ascii="Times New Roman" w:eastAsia="Times New Roman" w:hAnsi="Times New Roman" w:cs="Times New Roman"/>
          <w:i/>
          <w:sz w:val="24"/>
          <w:szCs w:val="24"/>
        </w:rPr>
        <w:t>Con đến đây làm Phật!</w:t>
      </w:r>
      <w:r>
        <w:rPr>
          <w:rFonts w:ascii="Times New Roman" w:eastAsia="Times New Roman" w:hAnsi="Times New Roman" w:cs="Times New Roman"/>
          <w:sz w:val="24"/>
          <w:szCs w:val="24"/>
        </w:rPr>
        <w:t>”. Chúng ta phải phát tâm làm người dẫn đạo, người có thể làm ra tấm gương để người k</w:t>
      </w:r>
      <w:r>
        <w:rPr>
          <w:rFonts w:ascii="Times New Roman" w:eastAsia="Times New Roman" w:hAnsi="Times New Roman" w:cs="Times New Roman"/>
          <w:sz w:val="24"/>
          <w:szCs w:val="24"/>
        </w:rPr>
        <w:t xml:space="preserve">hác noi theo. Dù chúng ta làm ngành nghề gì, chúng ta làm một người lao công quét rác thì chúng ta cũng có thể làm người dẫn đạo nếu chúng ta làm với tâm chân thành, dũng mãnh. Những người đi học lý thuyết về để nói lại cho người khác thì họ chỉ nói những </w:t>
      </w:r>
      <w:r>
        <w:rPr>
          <w:rFonts w:ascii="Times New Roman" w:eastAsia="Times New Roman" w:hAnsi="Times New Roman" w:cs="Times New Roman"/>
          <w:sz w:val="24"/>
          <w:szCs w:val="24"/>
        </w:rPr>
        <w:t>điều vọng tưởng. Những điều này có hại cho chúng sanh. Người xưa đã nói: “</w:t>
      </w:r>
      <w:r>
        <w:rPr>
          <w:rFonts w:ascii="Times New Roman" w:eastAsia="Times New Roman" w:hAnsi="Times New Roman" w:cs="Times New Roman"/>
          <w:b/>
          <w:i/>
          <w:sz w:val="24"/>
          <w:szCs w:val="24"/>
        </w:rPr>
        <w:t>Chí thành thì cảm thông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Chúng ta là người lao công quét rác, chúng ta nói về đạo lý của việc quét rác thì chúng ta cũng có thể làm người khác cảm động.</w:t>
      </w:r>
    </w:p>
    <w:p w14:paraId="00000009"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Trong buổi chia sẻ với các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em sinh viên, tôi khuyên các em phải nỗ lực thay đổi để thay đổi số phận. Bản thân tôi cũng xuất thân từ một cậu bé chăn vịt. Các em chưa biết phấn đấu, nỗ lực vì chưa có ai đánh thức chúng. Hôm đó, lần đầu tiên, các em biết cúi đầu  90 độ để cảm ơn Thầy C</w:t>
      </w:r>
      <w:r>
        <w:rPr>
          <w:rFonts w:ascii="Times New Roman" w:eastAsia="Times New Roman" w:hAnsi="Times New Roman" w:cs="Times New Roman"/>
          <w:sz w:val="24"/>
          <w:szCs w:val="24"/>
        </w:rPr>
        <w:t>ô giáo. Nhà Phật nói: “</w:t>
      </w:r>
      <w:r>
        <w:rPr>
          <w:rFonts w:ascii="Times New Roman" w:eastAsia="Times New Roman" w:hAnsi="Times New Roman" w:cs="Times New Roman"/>
          <w:b/>
          <w:i/>
          <w:sz w:val="24"/>
          <w:szCs w:val="24"/>
        </w:rPr>
        <w:t>Phật thị môn trung, bất xả nhất nhân</w:t>
      </w:r>
      <w:r>
        <w:rPr>
          <w:rFonts w:ascii="Times New Roman" w:eastAsia="Times New Roman" w:hAnsi="Times New Roman" w:cs="Times New Roman"/>
          <w:sz w:val="24"/>
          <w:szCs w:val="24"/>
        </w:rPr>
        <w:t>”. Phật độ tất cả chúng sanh. Hôm nay, họ chưa giác ngộ thì ngày mai, năm sau họ sẽ giác ngộ. Khi họ giác ngộ, quay đầu rồi thì chúng ta sẽ độ họ. Đó là chúng ta tùy thuận nhân duyên. Chúng ta cưỡn</w:t>
      </w:r>
      <w:r>
        <w:rPr>
          <w:rFonts w:ascii="Times New Roman" w:eastAsia="Times New Roman" w:hAnsi="Times New Roman" w:cs="Times New Roman"/>
          <w:sz w:val="24"/>
          <w:szCs w:val="24"/>
        </w:rPr>
        <w:t>g cầu thì chúng ta sẽ thất bại.</w:t>
      </w:r>
    </w:p>
    <w:p w14:paraId="0000000A"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xml:space="preserve">”. Cả cuộc đời, Ngài dùng một mảng tâm chân thành để tiếp độ chúng sanh. Chúng ta dùng tâm chân thành để độ chúng sanh thì chắc chắn rất nhiều người được độ. Tôi vừa trở về </w:t>
      </w:r>
      <w:r>
        <w:rPr>
          <w:rFonts w:ascii="Times New Roman" w:eastAsia="Times New Roman" w:hAnsi="Times New Roman" w:cs="Times New Roman"/>
          <w:sz w:val="24"/>
          <w:szCs w:val="24"/>
        </w:rPr>
        <w:t xml:space="preserve">Đà Lạt, Tôi đã đi tri ân những người có ân tình với mình. Tôi tặng quà, tặng rau, khai tâm dần cho họ. Hôm nay, tôi mang theo 50kg rau, trên đường đi  tôi gặp ai có duyên thì tôi tặng. Nhiều người thế gian chưa biết bố thí, cúng dường thì chúng ta chỉ cần </w:t>
      </w:r>
      <w:r>
        <w:rPr>
          <w:rFonts w:ascii="Times New Roman" w:eastAsia="Times New Roman" w:hAnsi="Times New Roman" w:cs="Times New Roman"/>
          <w:sz w:val="24"/>
          <w:szCs w:val="24"/>
        </w:rPr>
        <w:t>làm ra tấm gương bố thí cho họ xem.</w:t>
      </w:r>
    </w:p>
    <w:p w14:paraId="0000000B"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là đệ tử Phật, chúng ta phát tâm học Phật thì chúng ta phải phát tâm đem lời giáo huấn của Phật đi chia sẻ. Chúng sanh được tiếp nhận thì chúng sanh sẽ có được lợi ích. Khi chúng ta chia sẻ Phậ</w:t>
      </w:r>
      <w:r>
        <w:rPr>
          <w:rFonts w:ascii="Times New Roman" w:eastAsia="Times New Roman" w:hAnsi="Times New Roman" w:cs="Times New Roman"/>
          <w:b/>
          <w:i/>
          <w:sz w:val="24"/>
          <w:szCs w:val="24"/>
        </w:rPr>
        <w:t>t pháp với người khác thì chúng ta nhất định phải hiểu được thời tiết, nhân duyên</w:t>
      </w:r>
      <w:r>
        <w:rPr>
          <w:rFonts w:ascii="Times New Roman" w:eastAsia="Times New Roman" w:hAnsi="Times New Roman" w:cs="Times New Roman"/>
          <w:sz w:val="24"/>
          <w:szCs w:val="24"/>
        </w:rPr>
        <w:t xml:space="preserve">”. </w:t>
      </w:r>
    </w:p>
    <w:p w14:paraId="0000000C"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Hiện tại, Đà Nẵng đang bị ngập, rau mọi người trồng ở đất đều bị hỏng. Chúng ta phải tích cực trồng rau thủy canh để tặng cho mọi người. Chúng ta mang tặng rau là chúng t</w:t>
      </w:r>
      <w:r>
        <w:rPr>
          <w:rFonts w:ascii="Times New Roman" w:eastAsia="Times New Roman" w:hAnsi="Times New Roman" w:cs="Times New Roman"/>
          <w:sz w:val="24"/>
          <w:szCs w:val="24"/>
        </w:rPr>
        <w:t>a đang biểu diễn pháp bố thí. Một gia đình, một làng xóm, một quốc gia, một thế giới mà mọi người biết tặng quà, bố thí thì trên thế giới không còn chiến tranh. Một người nông dân trồng rau mang tặng cũng có thể diễn pháp. Một lần, khi tôi đi mua xốp, họ t</w:t>
      </w:r>
      <w:r>
        <w:rPr>
          <w:rFonts w:ascii="Times New Roman" w:eastAsia="Times New Roman" w:hAnsi="Times New Roman" w:cs="Times New Roman"/>
          <w:sz w:val="24"/>
          <w:szCs w:val="24"/>
        </w:rPr>
        <w:t>hấy tôi đi ô-tô nên họ bán cho tôi khá đắt. Tôi hứa với họ là sẽ mang rau sạch tặng họ. Khi tôi tặng rau sạch, chuối sấy cho họ thì họ rất ngạc nhiên, cảm động.</w:t>
      </w:r>
    </w:p>
    <w:p w14:paraId="0000000D"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cuộc sống, khi chúng ta tiếp xúc với người, chúng ta phải xem tuổi thọ,</w:t>
      </w:r>
      <w:r>
        <w:rPr>
          <w:rFonts w:ascii="Times New Roman" w:eastAsia="Times New Roman" w:hAnsi="Times New Roman" w:cs="Times New Roman"/>
          <w:b/>
          <w:i/>
          <w:sz w:val="24"/>
          <w:szCs w:val="24"/>
        </w:rPr>
        <w:t xml:space="preserve"> học vấn, điều kiện sống, tính cách, căn tánh, thời vận của họ. Chúng ta hiểu được thời tiết, nhân duyên thì chúng ta có thể độ được họ</w:t>
      </w:r>
      <w:r>
        <w:rPr>
          <w:rFonts w:ascii="Times New Roman" w:eastAsia="Times New Roman" w:hAnsi="Times New Roman" w:cs="Times New Roman"/>
          <w:sz w:val="24"/>
          <w:szCs w:val="24"/>
        </w:rPr>
        <w:t>”. Có những người đang gặp vận may nên họ đang đắc ý, có những người đang gặp vận xui nên họ phiền não, chúng ta phải dùn</w:t>
      </w:r>
      <w:r>
        <w:rPr>
          <w:rFonts w:ascii="Times New Roman" w:eastAsia="Times New Roman" w:hAnsi="Times New Roman" w:cs="Times New Roman"/>
          <w:sz w:val="24"/>
          <w:szCs w:val="24"/>
        </w:rPr>
        <w:t>g những pháp khác nhau để độ họ. Một lần, tôi gặp một người rất giàu, tôi tặng họ quà cho họ thì họ cũng rất vui. Họ có đầy đủ vật chất nhưng có những thứ họ cũng rất thích. Tôi tặng họ mít, sầu riêng sạch. Tôi cũng đã hành được pháp bố thí với họ. Trong v</w:t>
      </w:r>
      <w:r>
        <w:rPr>
          <w:rFonts w:ascii="Times New Roman" w:eastAsia="Times New Roman" w:hAnsi="Times New Roman" w:cs="Times New Roman"/>
          <w:sz w:val="24"/>
          <w:szCs w:val="24"/>
        </w:rPr>
        <w:t>ô hình chung, chúng ta cũng đã nhắc thức họ phải bố thí.</w:t>
      </w:r>
    </w:p>
    <w:p w14:paraId="0000000E"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pháp là bất định pháp. Chúng ta phải giúp chúng sanh phá mê, khai ngộ, lìa khổ được vui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Bất định pháp</w:t>
      </w:r>
      <w:r>
        <w:rPr>
          <w:rFonts w:ascii="Times New Roman" w:eastAsia="Times New Roman" w:hAnsi="Times New Roman" w:cs="Times New Roman"/>
          <w:sz w:val="24"/>
          <w:szCs w:val="24"/>
        </w:rPr>
        <w:t xml:space="preserve">” nghĩa là hôm nay, chúng ta dùng cách này với người này nhưng ngày mai </w:t>
      </w:r>
      <w:r>
        <w:rPr>
          <w:rFonts w:ascii="Times New Roman" w:eastAsia="Times New Roman" w:hAnsi="Times New Roman" w:cs="Times New Roman"/>
          <w:sz w:val="24"/>
          <w:szCs w:val="24"/>
        </w:rPr>
        <w:t>chúng ta phải dùng pháp khác với người khác. Chúng ta phải nương nhờ vào trí tuệ của Phật Bồ Tát, của Thánh Hiền. Chúng ta làm theo sự hiểu biết của mình thì chúng ta sẽ gây hại cho chúng sanh. Nhiều năm qua, tôi làm theo lời dạy của Hòa Thượng. Internet l</w:t>
      </w:r>
      <w:r>
        <w:rPr>
          <w:rFonts w:ascii="Times New Roman" w:eastAsia="Times New Roman" w:hAnsi="Times New Roman" w:cs="Times New Roman"/>
          <w:sz w:val="24"/>
          <w:szCs w:val="24"/>
        </w:rPr>
        <w:t>à đại Ma vương đối với người không biết sử dụng nhưng Internet là đại Hộ pháp đối với người biết tận dụng. Khi tôi làm trang web “</w:t>
      </w:r>
      <w:r>
        <w:rPr>
          <w:rFonts w:ascii="Times New Roman" w:eastAsia="Times New Roman" w:hAnsi="Times New Roman" w:cs="Times New Roman"/>
          <w:b/>
          <w:i/>
          <w:sz w:val="24"/>
          <w:szCs w:val="24"/>
        </w:rPr>
        <w:t>tinhkhongphapngu.com</w:t>
      </w:r>
      <w:r>
        <w:rPr>
          <w:rFonts w:ascii="Times New Roman" w:eastAsia="Times New Roman" w:hAnsi="Times New Roman" w:cs="Times New Roman"/>
          <w:sz w:val="24"/>
          <w:szCs w:val="24"/>
        </w:rPr>
        <w:t>”, tôi cũng chưa biết nhiều về Internet. Hiện tại, trang web có hơn 30 triệu lượt xem. Mỗi ngày, có hơn 10</w:t>
      </w:r>
      <w:r>
        <w:rPr>
          <w:rFonts w:ascii="Times New Roman" w:eastAsia="Times New Roman" w:hAnsi="Times New Roman" w:cs="Times New Roman"/>
          <w:sz w:val="24"/>
          <w:szCs w:val="24"/>
        </w:rPr>
        <w:t>00 lượt xem. Lớp học Online của chúng ta có gần 200 người đang học, chúng ta không phải mất thời gian di chuyển, tổ chức lớp học, khi học xong thì chúng ta thoát lớp. Chúng ta phải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theo lời dạy của người xưa.</w:t>
      </w:r>
    </w:p>
    <w:p w14:paraId="0000000F"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chúng</w:t>
      </w:r>
      <w:r>
        <w:rPr>
          <w:rFonts w:ascii="Times New Roman" w:eastAsia="Times New Roman" w:hAnsi="Times New Roman" w:cs="Times New Roman"/>
          <w:b/>
          <w:i/>
          <w:sz w:val="24"/>
          <w:szCs w:val="24"/>
        </w:rPr>
        <w:t xml:space="preserve"> ta giúp đỡ người thì tâm chúng ta phải thanh tịnh, bình đẳng. Dù người này, trong quá khứ họ đối xử với chúng ta không tốt, thậm chí hãm hại chúng ta, họ gặp phải khổ nạn thì chúng ta cũng phải toàn tâm toàn lực giúp đỡ họ</w:t>
      </w:r>
      <w:r>
        <w:rPr>
          <w:rFonts w:ascii="Times New Roman" w:eastAsia="Times New Roman" w:hAnsi="Times New Roman" w:cs="Times New Roman"/>
          <w:sz w:val="24"/>
          <w:szCs w:val="24"/>
        </w:rPr>
        <w:t>”. Chúng ta phải bình đẳng đối đã</w:t>
      </w:r>
      <w:r>
        <w:rPr>
          <w:rFonts w:ascii="Times New Roman" w:eastAsia="Times New Roman" w:hAnsi="Times New Roman" w:cs="Times New Roman"/>
          <w:sz w:val="24"/>
          <w:szCs w:val="24"/>
        </w:rPr>
        <w:t xml:space="preserve">i với tất cả mọi người. Chúng ta không phân biệt người thân, không phân biệt màu da, tôn giáo. Chúng ta chỉ dùng một mảng tâm thanh tịnh, bình đẳng để đối đãi. </w:t>
      </w:r>
    </w:p>
    <w:p w14:paraId="00000010" w14:textId="77777777" w:rsidR="007A7984" w:rsidRDefault="00E272B9" w:rsidP="00F63FCE">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có tâm thái, người này từng hại mình nên bây giờ họ bị khổ nạn là đáng đời thì chúng ta không đủ tư cách làm đệ tử nhà Phật. Tương lai, chúng ta sẽ phải gặp quả báo giống như họ. Nhiều chúng sanh khi họ gặp nạn họ muốn cầu xin chúng ta cứu giú</w:t>
      </w:r>
      <w:r>
        <w:rPr>
          <w:rFonts w:ascii="Times New Roman" w:eastAsia="Times New Roman" w:hAnsi="Times New Roman" w:cs="Times New Roman"/>
          <w:b/>
          <w:i/>
          <w:sz w:val="24"/>
          <w:szCs w:val="24"/>
        </w:rPr>
        <w:t>p nhưng họ không dám mở lời. Chúng ta nhìn thấy người khác khổ nạn, chúng ta không chờ họ cầu xin mà chúng ta phải chủ động giúp họ. Họ sẽ rất cảm động nên họ sẽ nghe theo những lời chúng ta nói”.</w:t>
      </w:r>
    </w:p>
    <w:p w14:paraId="00000011"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Nhà Phật nói:</w:t>
      </w:r>
      <w:r>
        <w:rPr>
          <w:rFonts w:ascii="Times New Roman" w:eastAsia="Times New Roman" w:hAnsi="Times New Roman" w:cs="Times New Roman"/>
          <w:b/>
          <w:i/>
          <w:sz w:val="24"/>
          <w:szCs w:val="24"/>
        </w:rPr>
        <w:t xml:space="preserve"> “Chúng ta không được nhớ đến những mối thù m</w:t>
      </w:r>
      <w:r>
        <w:rPr>
          <w:rFonts w:ascii="Times New Roman" w:eastAsia="Times New Roman" w:hAnsi="Times New Roman" w:cs="Times New Roman"/>
          <w:b/>
          <w:i/>
          <w:sz w:val="24"/>
          <w:szCs w:val="24"/>
        </w:rPr>
        <w:t xml:space="preserve">à người khác đã gây ra cho mình”. </w:t>
      </w:r>
      <w:r>
        <w:rPr>
          <w:rFonts w:ascii="Times New Roman" w:eastAsia="Times New Roman" w:hAnsi="Times New Roman" w:cs="Times New Roman"/>
          <w:sz w:val="24"/>
          <w:szCs w:val="24"/>
        </w:rPr>
        <w:t>Chúng ta không được có tâm ghét bỏ những người ác. Họ không được tiếp cận người hiền, không có tấm gương tốt, không được ai nhắc nhở nên họ không thể trở thành người tốt. Họ dáng thương hơn đáng trách! Người làm những việc</w:t>
      </w:r>
      <w:r>
        <w:rPr>
          <w:rFonts w:ascii="Times New Roman" w:eastAsia="Times New Roman" w:hAnsi="Times New Roman" w:cs="Times New Roman"/>
          <w:sz w:val="24"/>
          <w:szCs w:val="24"/>
        </w:rPr>
        <w:t xml:space="preserve"> ác, họ cũng đã làm ra tấm gương để cảnh tỉnh chúng ta. Chúng ta làm ác chúng ta cũng sẽ phải chịu nhân quả như họ.</w:t>
      </w:r>
    </w:p>
    <w:p w14:paraId="00000012" w14:textId="77777777" w:rsidR="007A7984"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Dù họ làm ác chúng ta cũng phải khẩn trương cứu giúp họ. Đó cũng là, chúng ta thành tựu đức hạnh, nâng cao linh tánh của c</w:t>
      </w:r>
      <w:r>
        <w:rPr>
          <w:rFonts w:ascii="Times New Roman" w:eastAsia="Times New Roman" w:hAnsi="Times New Roman" w:cs="Times New Roman"/>
          <w:b/>
          <w:i/>
          <w:sz w:val="24"/>
          <w:szCs w:val="24"/>
        </w:rPr>
        <w:t>hính mình</w:t>
      </w:r>
      <w:r>
        <w:rPr>
          <w:rFonts w:ascii="Times New Roman" w:eastAsia="Times New Roman" w:hAnsi="Times New Roman" w:cs="Times New Roman"/>
          <w:sz w:val="24"/>
          <w:szCs w:val="24"/>
        </w:rPr>
        <w:t>”. Chúng ta làm lợi ích chúng sanh bằng tâm chân thành thì đó là hàng ngày, chúng ta đang nâng cao đức hạnh, linh tánh của chúng mình. Tu hành chính là chúng ta chỉnh sửa cách khởi tâm động niệm, đối nhân xử thế tiếp vật của mình. Tu hành không ph</w:t>
      </w:r>
      <w:r>
        <w:rPr>
          <w:rFonts w:ascii="Times New Roman" w:eastAsia="Times New Roman" w:hAnsi="Times New Roman" w:cs="Times New Roman"/>
          <w:sz w:val="24"/>
          <w:szCs w:val="24"/>
        </w:rPr>
        <w:t>ải là làm những điều khác thường, huyền bí. Hòa Thượng dạy chúng ta những điều rất thiết thực, gần gũi. Chúng ta làm theo lời dạy của người xưa thì chúng ta đang diễn những bài pháp vô cùng thiết thực. Chúng sanh nhìn thấy sẽ cảm động và làm theo!</w:t>
      </w:r>
    </w:p>
    <w:p w14:paraId="00000013" w14:textId="77777777" w:rsidR="007A7984" w:rsidRDefault="00E272B9" w:rsidP="00F63FC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p>
    <w:p w14:paraId="00000014" w14:textId="77777777" w:rsidR="007A7984" w:rsidRDefault="00E272B9" w:rsidP="00F63FC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5" w14:textId="77777777" w:rsidR="007A7984" w:rsidRDefault="00E272B9" w:rsidP="00F63FC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12466666" w14:textId="77777777" w:rsidR="00F63FCE" w:rsidRDefault="00E272B9" w:rsidP="00F63FC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w:t>
      </w:r>
      <w:r>
        <w:rPr>
          <w:rFonts w:ascii="Times New Roman" w:eastAsia="Times New Roman" w:hAnsi="Times New Roman" w:cs="Times New Roman"/>
          <w:i/>
          <w:sz w:val="24"/>
          <w:szCs w:val="24"/>
        </w:rPr>
        <w:t xml:space="preserve"> ý kiến để tài liệu học tập mang lại lợi ích cho mọi người!</w:t>
      </w:r>
    </w:p>
    <w:p w14:paraId="09280AFF" w14:textId="77777777" w:rsidR="00F63FCE" w:rsidRDefault="00E272B9" w:rsidP="00F63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9" w14:textId="31D31060" w:rsidR="007A7984" w:rsidRDefault="007A7984" w:rsidP="00F63FCE">
      <w:pPr>
        <w:spacing w:line="360" w:lineRule="auto"/>
        <w:jc w:val="both"/>
        <w:rPr>
          <w:rFonts w:ascii="Times New Roman" w:eastAsia="Times New Roman" w:hAnsi="Times New Roman" w:cs="Times New Roman"/>
          <w:sz w:val="24"/>
          <w:szCs w:val="24"/>
        </w:rPr>
      </w:pPr>
    </w:p>
    <w:sectPr w:rsidR="007A7984" w:rsidSect="00E272B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98E5" w14:textId="77777777" w:rsidR="00F77B45" w:rsidRDefault="00F77B45" w:rsidP="00F77B45">
      <w:pPr>
        <w:spacing w:after="0" w:line="240" w:lineRule="auto"/>
      </w:pPr>
      <w:r>
        <w:separator/>
      </w:r>
    </w:p>
  </w:endnote>
  <w:endnote w:type="continuationSeparator" w:id="0">
    <w:p w14:paraId="19C306F1" w14:textId="77777777" w:rsidR="00F77B45" w:rsidRDefault="00F77B45" w:rsidP="00F7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2902" w14:textId="77777777" w:rsidR="00F77B45" w:rsidRDefault="00F7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E385" w14:textId="37649561" w:rsidR="00F77B45" w:rsidRPr="00F77B45" w:rsidRDefault="00F77B45" w:rsidP="00F77B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56E" w14:textId="6BEC678A" w:rsidR="00F77B45" w:rsidRPr="00F77B45" w:rsidRDefault="00F77B45" w:rsidP="00F77B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A1A4" w14:textId="77777777" w:rsidR="00F77B45" w:rsidRDefault="00F77B45" w:rsidP="00F77B45">
      <w:pPr>
        <w:spacing w:after="0" w:line="240" w:lineRule="auto"/>
      </w:pPr>
      <w:r>
        <w:separator/>
      </w:r>
    </w:p>
  </w:footnote>
  <w:footnote w:type="continuationSeparator" w:id="0">
    <w:p w14:paraId="50167F4E" w14:textId="77777777" w:rsidR="00F77B45" w:rsidRDefault="00F77B45" w:rsidP="00F7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C9D" w14:textId="77777777" w:rsidR="00F77B45" w:rsidRDefault="00F7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820" w14:textId="77777777" w:rsidR="00F77B45" w:rsidRDefault="00F77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3BE3" w14:textId="77777777" w:rsidR="00F77B45" w:rsidRDefault="00F77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84"/>
    <w:rsid w:val="007A7984"/>
    <w:rsid w:val="00E272B9"/>
    <w:rsid w:val="00F63FCE"/>
    <w:rsid w:val="00F7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CFB90-8627-4A83-BA81-F6A1DF49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B45"/>
  </w:style>
  <w:style w:type="paragraph" w:styleId="Footer">
    <w:name w:val="footer"/>
    <w:basedOn w:val="Normal"/>
    <w:link w:val="FooterChar"/>
    <w:uiPriority w:val="99"/>
    <w:unhideWhenUsed/>
    <w:rsid w:val="00F7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UdCobtzzdvcrjD4WvH9drJv/uQ==">AMUW2mU6+cc+yR+34nkj2E6g4NkqmQ6ZT6NZlOM8dOe5q1XbGtnJaK6ANoFmim0uO7mzc3+A2hMz3nGaoB9sjT0hAa0ywV7DdsseJxWslK8lrh4vq01cxAc=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2022-10-17T21:52:00Z</dcterms:created>
  <dcterms:modified xsi:type="dcterms:W3CDTF">2022-10-18T05:12:00Z</dcterms:modified>
</cp:coreProperties>
</file>