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426" w:right="0" w:firstLine="0"/>
        <w:jc w:val="left"/>
        <w:rPr>
          <w:rFonts w:ascii="Palatino Linotype" w:hAnsi="Palatino Linotype"/>
          <w:b/>
          <w:sz w:val="22"/>
        </w:rPr>
      </w:pPr>
      <w:r>
        <w:rPr>
          <w:rFonts w:ascii="Palatino Linotype" w:hAnsi="Palatino Linotype"/>
          <w:b/>
          <w:w w:val="90"/>
          <w:sz w:val="22"/>
        </w:rPr>
        <w:t>11- CHUYEÄN CON THOÛ TÖÏ THIEÂU THAÂN ÑEÅ CUÙNG DÖÔØNG VÒ ÑAÏI TIEÂN</w:t>
      </w:r>
    </w:p>
    <w:p>
      <w:pPr>
        <w:pStyle w:val="BodyText"/>
        <w:spacing w:line="235" w:lineRule="auto" w:before="101"/>
        <w:ind w:left="117" w:right="112" w:firstLine="567"/>
        <w:jc w:val="both"/>
      </w:pPr>
      <w:r>
        <w:rPr/>
        <w:t>ÔÛ nöôùc Xaù-veä coù moät ngöôøi con cuûa vò tröôûng giaû ñaõ xuaát gia trong Phaät phaùp roài  maø vaãn thöôøng thích thaân caän vôùi ngöôøi quyeán thuoäc, khoâng thích ôû chung vôùi Ñaïo     nhaân, cuõng khoâng thích ñoïc kinh, haønh ñaïo. Ñöùc Phaät baûo vò Tyø-kheo ñi ñeán choã thanh tònh. Vò aáy laøm theo lôøi Phaät daïy maø tinh taán tu taäp nhôø ñoù ñaõ ñöôïc chöùng quaû A-la-haùn, ñaày ñuû luïc</w:t>
      </w:r>
      <w:r>
        <w:rPr>
          <w:spacing w:val="12"/>
        </w:rPr>
        <w:t> </w:t>
      </w:r>
      <w:r>
        <w:rPr/>
        <w:t>thoâng.</w:t>
      </w:r>
    </w:p>
    <w:p>
      <w:pPr>
        <w:pStyle w:val="BodyText"/>
        <w:spacing w:line="298" w:lineRule="exact"/>
        <w:ind w:left="684"/>
        <w:jc w:val="both"/>
      </w:pPr>
      <w:r>
        <w:rPr/>
        <w:t>Caùc Tyø-kheo nghi laø chuyeän laï môùi baïch Ñöùc Phaät:</w:t>
      </w:r>
    </w:p>
    <w:p>
      <w:pPr>
        <w:pStyle w:val="BodyText"/>
        <w:spacing w:line="235" w:lineRule="auto" w:before="1"/>
        <w:ind w:left="117" w:right="112" w:firstLine="567"/>
        <w:jc w:val="both"/>
      </w:pPr>
      <w:r>
        <w:rPr/>
        <w:t>–Ñöùc Theá Toân xuaát hieän ôû theá gian heát söùc kyø dieäu, heát söùc ñaëc bieät, nhö tröôøng  hôïp ngöôøi con cuûa tröôûng giaû naøy maø Ngaøi coù theå laøm cho ñöôïc an laäp nôi thanh tònh </w:t>
      </w:r>
      <w:r>
        <w:rPr>
          <w:spacing w:val="2"/>
        </w:rPr>
        <w:t>maø </w:t>
      </w:r>
      <w:r>
        <w:rPr/>
        <w:t>chöùng ñöôïc ñaïo A-la-haùn, ñaày ñuû luïc</w:t>
      </w:r>
      <w:r>
        <w:rPr>
          <w:spacing w:val="32"/>
        </w:rPr>
        <w:t> </w:t>
      </w:r>
      <w:r>
        <w:rPr/>
        <w:t>thoâng.</w:t>
      </w:r>
    </w:p>
    <w:p>
      <w:pPr>
        <w:pStyle w:val="BodyText"/>
        <w:spacing w:line="300" w:lineRule="exact"/>
        <w:ind w:left="684"/>
        <w:jc w:val="both"/>
      </w:pPr>
      <w:r>
        <w:rPr/>
        <w:t>Ñöùc Phaät baûo caùc Tyø-kheo:</w:t>
      </w:r>
    </w:p>
    <w:p>
      <w:pPr>
        <w:pStyle w:val="BodyText"/>
        <w:spacing w:line="235" w:lineRule="auto" w:before="2"/>
        <w:ind w:left="117" w:right="113" w:firstLine="567"/>
        <w:jc w:val="both"/>
      </w:pPr>
      <w:r>
        <w:rPr/>
        <w:t>–Ñaâu phaûi chæ coù ngaøy hoâm nay Ta môùi an laäp, nhöng ngaøy xöa Ta cuõng ñaõ töøng    an laäp</w:t>
      </w:r>
      <w:r>
        <w:rPr>
          <w:spacing w:val="7"/>
        </w:rPr>
        <w:t> </w:t>
      </w:r>
      <w:r>
        <w:rPr/>
        <w:t>roài.</w:t>
      </w:r>
    </w:p>
    <w:p>
      <w:pPr>
        <w:pStyle w:val="BodyText"/>
        <w:spacing w:line="302" w:lineRule="exact"/>
        <w:ind w:left="684"/>
        <w:jc w:val="both"/>
      </w:pPr>
      <w:r>
        <w:rPr/>
        <w:t>Caùc Tyø-kheo baïch Ñöùc Phaät:</w:t>
      </w:r>
    </w:p>
    <w:p>
      <w:pPr>
        <w:pStyle w:val="BodyText"/>
        <w:spacing w:line="235" w:lineRule="auto" w:before="1"/>
        <w:ind w:left="684" w:right="197"/>
        <w:jc w:val="both"/>
      </w:pPr>
      <w:r>
        <w:rPr/>
        <w:t>–Chuùng con khoâng roõ Ñöùc Theá Toân ôû trong thôøi quaù khöù, vieäc an laäp nhö theá naøo? Ñöùc Phaät baûo caùc Tyø-kheo:</w:t>
      </w:r>
    </w:p>
    <w:p>
      <w:pPr>
        <w:pStyle w:val="BodyText"/>
        <w:spacing w:line="235" w:lineRule="auto"/>
        <w:ind w:left="117" w:right="113" w:firstLine="567"/>
        <w:jc w:val="both"/>
      </w:pPr>
      <w:r>
        <w:rPr/>
        <w:t>–Thôøi quaù khöù coù moät vò Tieân nhaân soáng ôû trong röøng nuùi. Khi aáy gaëp trôøi raát haïn haùn, nhöõng traùi caây, goác, caønh, nhaùnh, laù ôû trong nuùi ñeàu bò khoâ rang.</w:t>
      </w:r>
    </w:p>
    <w:p>
      <w:pPr>
        <w:pStyle w:val="BodyText"/>
        <w:spacing w:line="302" w:lineRule="exact"/>
        <w:ind w:left="684"/>
        <w:jc w:val="both"/>
      </w:pPr>
      <w:r>
        <w:rPr/>
        <w:t>Baáy giôø coù moät vò Tieân nhaân raát thaân thieän vôùi moät con thoû neân noùi vôùi noù:</w:t>
      </w:r>
    </w:p>
    <w:p>
      <w:pPr>
        <w:pStyle w:val="BodyText"/>
        <w:spacing w:line="235" w:lineRule="auto"/>
        <w:ind w:left="684" w:right="4008"/>
      </w:pPr>
      <w:r>
        <w:rPr/>
        <w:t>–Nay ta muoán vaøo thoân xoùm ñeå khaát thöïc. Con thoû noùi:</w:t>
      </w:r>
    </w:p>
    <w:p>
      <w:pPr>
        <w:pStyle w:val="BodyText"/>
        <w:spacing w:line="302" w:lineRule="exact"/>
        <w:ind w:left="684"/>
      </w:pPr>
      <w:r>
        <w:rPr/>
        <w:t>–Xin ngaøi ñöøng boû toâi maø ñi, toâi seõ daâng ñoà aên cho</w:t>
      </w:r>
      <w:r>
        <w:rPr>
          <w:spacing w:val="55"/>
        </w:rPr>
        <w:t> </w:t>
      </w:r>
      <w:r>
        <w:rPr>
          <w:spacing w:val="2"/>
        </w:rPr>
        <w:t>ngaøi.</w:t>
      </w:r>
    </w:p>
    <w:p>
      <w:pPr>
        <w:pStyle w:val="BodyText"/>
        <w:spacing w:line="306" w:lineRule="exact"/>
        <w:ind w:left="684"/>
      </w:pPr>
      <w:r>
        <w:rPr/>
        <w:t>Khi aáy con thoû lieàn nhaët moät ñoáng cuûi, noù laïi noùi vôùi vò Tieân nhaân:</w:t>
      </w:r>
    </w:p>
    <w:p>
      <w:pPr>
        <w:pStyle w:val="BodyText"/>
        <w:spacing w:line="235" w:lineRule="auto"/>
        <w:ind w:left="117" w:right="112" w:firstLine="567"/>
        <w:jc w:val="both"/>
      </w:pPr>
      <w:r>
        <w:rPr/>
        <w:t>–Ngaøi haõy aên ñoà aên cuûa toâi. Trôøi saép coù möa, ngaøi haõy ôû ñaây ba ngaøy, hoa quaû seõ moïc laïi, luùc ñoù ngaøi coù theå haùi maø aên, ñöøng coù xuoáng traàn gian.</w:t>
      </w:r>
    </w:p>
    <w:p>
      <w:pPr>
        <w:pStyle w:val="BodyText"/>
        <w:spacing w:line="235" w:lineRule="auto"/>
        <w:ind w:left="117" w:right="111" w:firstLine="567"/>
        <w:jc w:val="both"/>
      </w:pPr>
      <w:r>
        <w:rPr/>
        <w:t>Noù noùi lôøi aáy xong, lieàn ñoát moät ñoáng löûa lôùn, roài nhaûy vaøo trong aáy. Vò Tieân nhaân thaáy nhö vaäy roài lieàn suy nghó: “Ñaây laø con thoû  nhaân töø, laø baïn hieàn thieän cuûa ta, vì ñeå    ta coù caùi aên cho neân</w:t>
      </w:r>
      <w:r>
        <w:rPr>
          <w:spacing w:val="11"/>
        </w:rPr>
        <w:t> </w:t>
      </w:r>
      <w:r>
        <w:rPr/>
        <w:t>noù boû thaân maïng, thaät laø moät vieäc khoù laøm!”.</w:t>
      </w:r>
    </w:p>
    <w:p>
      <w:pPr>
        <w:pStyle w:val="BodyText"/>
        <w:spacing w:line="235" w:lineRule="auto"/>
        <w:ind w:left="117" w:right="112" w:firstLine="567"/>
        <w:jc w:val="both"/>
      </w:pPr>
      <w:r>
        <w:rPr/>
        <w:t>Khi ñoù vò Tieân nhaân aáy heát söùc khoå naõo, lieàn laáy noù ñeå aên. Boà-taùt ñaõ laøm vieäc khoå haïnh khoù laøm nhö vaäy, cho neân cung ñieän cuûa Thích Ñeà-hoaøn Nhaân bò chaán ñoäng, </w:t>
      </w:r>
      <w:r>
        <w:rPr>
          <w:spacing w:val="2"/>
        </w:rPr>
        <w:t>Ñeá </w:t>
      </w:r>
      <w:r>
        <w:rPr/>
        <w:t>Thích töï nghó: “Nay vì nhaân duyeân gì maø cung ñieän cuûa ta bò chaán ñoäng?”. Do ñoù quan   saùt bieát laø con thoû ñaõ laøm moät vieäc khoù laøm, môùi coù söï caûm öùng nhö vaäy. Ñeá Thích lieàn cho moät traän möa xuoáng ñeå cho Tieân nhaân vaãn ôû ñoù maø coù hoa quaû ñeå aên. Nhôø vaäy, luùc  aáy Tieân nhaân tu taäp ñöôïc naêm thöù thaàn</w:t>
      </w:r>
      <w:r>
        <w:rPr>
          <w:spacing w:val="41"/>
        </w:rPr>
        <w:t> </w:t>
      </w:r>
      <w:r>
        <w:rPr/>
        <w:t>thoâng.</w:t>
      </w:r>
    </w:p>
    <w:p>
      <w:pPr>
        <w:pStyle w:val="BodyText"/>
        <w:spacing w:line="235" w:lineRule="auto"/>
        <w:ind w:left="117" w:right="112" w:firstLine="567"/>
        <w:jc w:val="both"/>
      </w:pPr>
      <w:r>
        <w:rPr/>
        <w:t>Vò tieân chöùng naêm thöù thaàn thoâng luùc ñoù, chính laø vò Tyø-kheo naøy. Coøn con thoû luùc aáy chính laø Ta. Nhôø Ta xaû thaân laøm cho vò Tieân nhaân aáy an truï ôû choã thanh vaéng </w:t>
      </w:r>
      <w:r>
        <w:rPr>
          <w:spacing w:val="2"/>
        </w:rPr>
        <w:t>maø </w:t>
      </w:r>
      <w:r>
        <w:rPr/>
        <w:t>chöùng ñöôïc naêm thaàn thoâng. Huoáng chi baây giôø ta laïi khoâng theå laøm cho Tyø-kheo aáy xa  lìa quyeán thuoäc, an truï nôi vaéng veû maø chöùng ñöôïc quaû A-la-haùn vaø ñöôïc saùu thaàn </w:t>
      </w:r>
      <w:r>
        <w:rPr>
          <w:spacing w:val="2"/>
        </w:rPr>
        <w:t>thoâng </w:t>
      </w:r>
      <w:r>
        <w:rPr/>
        <w:t>sao?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14"/>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291" w:lineRule="exact"/>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Th? T? Thiêu Thân Ð? Cúng Du?ng V? Ð?i Tiên-S?203-Q2-T?p Kinh B?o T?ng-B?n Duyên T16.docx</dc:title>
  <dcterms:created xsi:type="dcterms:W3CDTF">2021-03-10T09:31:26Z</dcterms:created>
  <dcterms:modified xsi:type="dcterms:W3CDTF">2021-03-10T09:31:26Z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