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58"/>
        <w:ind w:left="1659" w:right="166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8"/>
          <w:sz w:val="22"/>
        </w:rPr>
        <w:t>å</w:t>
      </w:r>
      <w:r>
        <w:rPr>
          <w:rFonts w:ascii="Garamond" w:hAnsi="Garamond"/>
          <w:b/>
          <w:w w:val="8"/>
          <w:sz w:val="22"/>
        </w:rPr>
        <w:t>â</w:t>
      </w:r>
      <w:r>
        <w:rPr>
          <w:rFonts w:ascii="Garamond" w:hAnsi="Garamond"/>
          <w:b/>
          <w:w w:val="101"/>
          <w:sz w:val="22"/>
        </w:rPr>
        <w:t>m</w:t>
      </w:r>
      <w:r>
        <w:rPr>
          <w:rFonts w:ascii="Garamond" w:hAnsi="Garamond"/>
          <w:b/>
          <w:sz w:val="22"/>
        </w:rPr>
        <w:t> </w:t>
      </w:r>
      <w:r>
        <w:rPr>
          <w:rFonts w:ascii="Garamond" w:hAnsi="Garamond"/>
          <w:b/>
          <w:spacing w:val="-23"/>
          <w:sz w:val="22"/>
        </w:rPr>
        <w:t> </w:t>
      </w:r>
      <w:r>
        <w:rPr>
          <w:rFonts w:ascii="Garamond" w:hAnsi="Garamond"/>
          <w:b/>
          <w:w w:val="104"/>
          <w:sz w:val="22"/>
        </w:rPr>
        <w:t>5</w:t>
      </w:r>
      <w:r>
        <w:rPr>
          <w:rFonts w:ascii="Garamond" w:hAnsi="Garamond"/>
          <w:b/>
          <w:spacing w:val="2"/>
          <w:w w:val="108"/>
          <w:sz w:val="22"/>
        </w:rPr>
        <w:t>8</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95"/>
          <w:sz w:val="22"/>
        </w:rPr>
        <w:t>N</w:t>
      </w:r>
      <w:r>
        <w:rPr>
          <w:rFonts w:ascii="Garamond" w:hAnsi="Garamond"/>
          <w:b/>
          <w:spacing w:val="1"/>
          <w:w w:val="98"/>
          <w:sz w:val="22"/>
        </w:rPr>
        <w:t>H</w:t>
      </w:r>
      <w:r>
        <w:rPr>
          <w:rFonts w:ascii="Garamond" w:hAnsi="Garamond"/>
          <w:b/>
          <w:spacing w:val="-2"/>
          <w:w w:val="121"/>
          <w:sz w:val="22"/>
        </w:rPr>
        <w:t>A</w:t>
      </w:r>
      <w:r>
        <w:rPr>
          <w:rFonts w:ascii="Garamond" w:hAnsi="Garamond"/>
          <w:b/>
          <w:spacing w:val="2"/>
          <w:w w:val="6"/>
          <w:sz w:val="22"/>
        </w:rPr>
        <w:t>Â</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w w:val="100"/>
          <w:sz w:val="22"/>
        </w:rPr>
        <w:t>D</w:t>
      </w:r>
      <w:r>
        <w:rPr>
          <w:rFonts w:ascii="Garamond" w:hAnsi="Garamond"/>
          <w:b/>
          <w:w w:val="106"/>
          <w:sz w:val="22"/>
        </w:rPr>
        <w:t>U</w:t>
      </w:r>
      <w:r>
        <w:rPr>
          <w:rFonts w:ascii="Garamond" w:hAnsi="Garamond"/>
          <w:b/>
          <w:spacing w:val="2"/>
          <w:w w:val="110"/>
          <w:sz w:val="22"/>
        </w:rPr>
        <w:t>Y</w:t>
      </w:r>
      <w:r>
        <w:rPr>
          <w:rFonts w:ascii="Garamond" w:hAnsi="Garamond"/>
          <w:b/>
          <w:spacing w:val="1"/>
          <w:w w:val="99"/>
          <w:sz w:val="22"/>
        </w:rPr>
        <w:t>E</w:t>
      </w:r>
      <w:r>
        <w:rPr>
          <w:rFonts w:ascii="Garamond" w:hAnsi="Garamond"/>
          <w:b/>
          <w:spacing w:val="2"/>
          <w:w w:val="6"/>
          <w:sz w:val="22"/>
        </w:rPr>
        <w:t>Â</w:t>
      </w:r>
      <w:r>
        <w:rPr>
          <w:rFonts w:ascii="Garamond" w:hAnsi="Garamond"/>
          <w:b/>
          <w:w w:val="95"/>
          <w:sz w:val="22"/>
        </w:rPr>
        <w:t>N</w:t>
      </w:r>
      <w:r>
        <w:rPr>
          <w:rFonts w:ascii="Garamond" w:hAnsi="Garamond"/>
          <w:b/>
          <w:sz w:val="22"/>
        </w:rPr>
        <w:t> </w:t>
      </w:r>
      <w:r>
        <w:rPr>
          <w:rFonts w:ascii="Garamond" w:hAnsi="Garamond"/>
          <w:b/>
          <w:spacing w:val="-22"/>
          <w:sz w:val="22"/>
        </w:rPr>
        <w:t> </w:t>
      </w:r>
      <w:r>
        <w:rPr>
          <w:rFonts w:ascii="Garamond" w:hAnsi="Garamond"/>
          <w:b/>
          <w:w w:val="104"/>
          <w:sz w:val="22"/>
        </w:rPr>
        <w:t>C</w:t>
      </w:r>
      <w:r>
        <w:rPr>
          <w:rFonts w:ascii="Garamond" w:hAnsi="Garamond"/>
          <w:b/>
          <w:w w:val="106"/>
          <w:sz w:val="22"/>
        </w:rPr>
        <w:t>U</w:t>
      </w:r>
      <w:r>
        <w:rPr>
          <w:rFonts w:ascii="Garamond" w:hAnsi="Garamond"/>
          <w:b/>
          <w:spacing w:val="4"/>
          <w:w w:val="5"/>
          <w:sz w:val="22"/>
        </w:rPr>
        <w:t>Û</w:t>
      </w:r>
      <w:r>
        <w:rPr>
          <w:rFonts w:ascii="Garamond" w:hAnsi="Garamond"/>
          <w:b/>
          <w:w w:val="121"/>
          <w:sz w:val="22"/>
        </w:rPr>
        <w:t>A</w:t>
      </w:r>
      <w:r>
        <w:rPr>
          <w:rFonts w:ascii="Garamond" w:hAnsi="Garamond"/>
          <w:b/>
          <w:sz w:val="22"/>
        </w:rPr>
        <w:t> </w:t>
      </w:r>
      <w:r>
        <w:rPr>
          <w:rFonts w:ascii="Garamond" w:hAnsi="Garamond"/>
          <w:b/>
          <w:spacing w:val="-21"/>
          <w:sz w:val="22"/>
        </w:rPr>
        <w:t> </w:t>
      </w:r>
      <w:r>
        <w:rPr>
          <w:rFonts w:ascii="Garamond" w:hAnsi="Garamond"/>
          <w:b/>
          <w:spacing w:val="-2"/>
          <w:w w:val="98"/>
          <w:sz w:val="22"/>
        </w:rPr>
        <w:t>B</w:t>
      </w:r>
      <w:r>
        <w:rPr>
          <w:rFonts w:ascii="Garamond" w:hAnsi="Garamond"/>
          <w:b/>
          <w:spacing w:val="3"/>
          <w:w w:val="121"/>
          <w:sz w:val="22"/>
        </w:rPr>
        <w:t>A</w:t>
      </w:r>
      <w:r>
        <w:rPr>
          <w:rFonts w:ascii="Garamond" w:hAnsi="Garamond"/>
          <w:b/>
          <w:spacing w:val="2"/>
          <w:w w:val="5"/>
          <w:sz w:val="22"/>
        </w:rPr>
        <w:t>Ø</w:t>
      </w:r>
      <w:r>
        <w:rPr>
          <w:rFonts w:ascii="Garamond" w:hAnsi="Garamond"/>
          <w:b/>
          <w:w w:val="107"/>
          <w:sz w:val="22"/>
        </w:rPr>
        <w:t>-</w:t>
      </w:r>
      <w:r>
        <w:rPr>
          <w:rFonts w:ascii="Garamond" w:hAnsi="Garamond"/>
          <w:b/>
          <w:w w:val="95"/>
          <w:sz w:val="22"/>
        </w:rPr>
        <w:t>Ñ</w:t>
      </w:r>
      <w:r>
        <w:rPr>
          <w:rFonts w:ascii="Garamond" w:hAnsi="Garamond"/>
          <w:b/>
          <w:spacing w:val="3"/>
          <w:w w:val="99"/>
          <w:sz w:val="22"/>
        </w:rPr>
        <w:t>E</w:t>
      </w:r>
      <w:r>
        <w:rPr>
          <w:rFonts w:ascii="Garamond" w:hAnsi="Garamond"/>
          <w:b/>
          <w:spacing w:val="2"/>
          <w:w w:val="6"/>
          <w:sz w:val="22"/>
        </w:rPr>
        <w:t>À</w:t>
      </w:r>
      <w:r>
        <w:rPr>
          <w:rFonts w:ascii="Garamond" w:hAnsi="Garamond"/>
          <w:b/>
          <w:spacing w:val="2"/>
          <w:w w:val="107"/>
          <w:sz w:val="22"/>
        </w:rPr>
        <w:t>-</w:t>
      </w:r>
      <w:r>
        <w:rPr>
          <w:rFonts w:ascii="Garamond" w:hAnsi="Garamond"/>
          <w:b/>
          <w:w w:val="96"/>
          <w:sz w:val="22"/>
        </w:rPr>
        <w:t>L</w:t>
      </w:r>
      <w:r>
        <w:rPr>
          <w:rFonts w:ascii="Garamond" w:hAnsi="Garamond"/>
          <w:b/>
          <w:w w:val="100"/>
          <w:sz w:val="22"/>
        </w:rPr>
        <w:t>Ô</w:t>
      </w:r>
      <w:r>
        <w:rPr>
          <w:rFonts w:ascii="Garamond" w:hAnsi="Garamond"/>
          <w:b/>
          <w:spacing w:val="4"/>
          <w:w w:val="10"/>
          <w:sz w:val="22"/>
        </w:rPr>
        <w:t>Ï</w:t>
      </w:r>
      <w:r>
        <w:rPr>
          <w:rFonts w:ascii="Garamond" w:hAnsi="Garamond"/>
          <w:b/>
          <w:w w:val="99"/>
          <w:sz w:val="22"/>
        </w:rPr>
        <w:t>I</w:t>
      </w:r>
      <w:r>
        <w:rPr>
          <w:rFonts w:ascii="Garamond" w:hAnsi="Garamond"/>
          <w:b/>
          <w:w w:val="107"/>
          <w:sz w:val="22"/>
        </w:rPr>
        <w:t>-</w:t>
      </w:r>
      <w:r>
        <w:rPr>
          <w:rFonts w:ascii="Garamond" w:hAnsi="Garamond"/>
          <w:b/>
          <w:spacing w:val="3"/>
          <w:w w:val="104"/>
          <w:sz w:val="22"/>
        </w:rPr>
        <w:t>C</w:t>
      </w:r>
      <w:r>
        <w:rPr>
          <w:rFonts w:ascii="Garamond" w:hAnsi="Garamond"/>
          <w:b/>
          <w:w w:val="121"/>
          <w:sz w:val="22"/>
        </w:rPr>
        <w:t>A</w:t>
      </w:r>
      <w:r>
        <w:rPr>
          <w:rFonts w:ascii="Garamond" w:hAnsi="Garamond"/>
          <w:b/>
          <w:sz w:val="22"/>
        </w:rPr>
        <w:t> </w:t>
      </w:r>
      <w:r>
        <w:rPr>
          <w:rFonts w:ascii="Garamond" w:hAnsi="Garamond"/>
          <w:b/>
          <w:spacing w:val="-24"/>
          <w:sz w:val="22"/>
        </w:rPr>
        <w:t> </w:t>
      </w:r>
      <w:r>
        <w:rPr>
          <w:rFonts w:ascii="Garamond" w:hAnsi="Garamond"/>
          <w:b/>
          <w:spacing w:val="2"/>
          <w:w w:val="82"/>
          <w:sz w:val="22"/>
        </w:rPr>
        <w:t>(</w:t>
      </w:r>
      <w:r>
        <w:rPr>
          <w:rFonts w:ascii="Garamond" w:hAnsi="Garamond"/>
          <w:b/>
          <w:spacing w:val="1"/>
          <w:w w:val="99"/>
          <w:sz w:val="22"/>
        </w:rPr>
        <w:t>P</w:t>
      </w:r>
      <w:r>
        <w:rPr>
          <w:rFonts w:ascii="Garamond" w:hAnsi="Garamond"/>
          <w:b/>
          <w:w w:val="102"/>
          <w:sz w:val="22"/>
        </w:rPr>
        <w:t>h</w:t>
      </w:r>
      <w:r>
        <w:rPr>
          <w:rFonts w:ascii="Garamond" w:hAnsi="Garamond"/>
          <w:b/>
          <w:spacing w:val="3"/>
          <w:w w:val="96"/>
          <w:sz w:val="22"/>
        </w:rPr>
        <w:t>a</w:t>
      </w:r>
      <w:r>
        <w:rPr>
          <w:rFonts w:ascii="Garamond" w:hAnsi="Garamond"/>
          <w:b/>
          <w:w w:val="8"/>
          <w:sz w:val="22"/>
        </w:rPr>
        <w:t>à</w:t>
      </w:r>
      <w:r>
        <w:rPr>
          <w:rFonts w:ascii="Garamond" w:hAnsi="Garamond"/>
          <w:b/>
          <w:w w:val="102"/>
          <w:sz w:val="22"/>
        </w:rPr>
        <w:t>n</w:t>
      </w:r>
      <w:r>
        <w:rPr>
          <w:rFonts w:ascii="Garamond" w:hAnsi="Garamond"/>
          <w:b/>
          <w:sz w:val="22"/>
        </w:rPr>
        <w:t> </w:t>
      </w:r>
      <w:r>
        <w:rPr>
          <w:rFonts w:ascii="Garamond" w:hAnsi="Garamond"/>
          <w:b/>
          <w:spacing w:val="-21"/>
          <w:sz w:val="22"/>
        </w:rPr>
        <w:t> </w:t>
      </w:r>
      <w:r>
        <w:rPr>
          <w:rFonts w:ascii="Garamond" w:hAnsi="Garamond"/>
          <w:b/>
          <w:spacing w:val="2"/>
          <w:w w:val="90"/>
          <w:sz w:val="22"/>
        </w:rPr>
        <w:t>1</w:t>
      </w:r>
      <w:r>
        <w:rPr>
          <w:rFonts w:ascii="Garamond" w:hAnsi="Garamond"/>
          <w:b/>
          <w:w w:val="81"/>
          <w:sz w:val="22"/>
        </w:rPr>
        <w:t>)</w:t>
      </w:r>
    </w:p>
    <w:p>
      <w:pPr>
        <w:pStyle w:val="BodyText"/>
        <w:spacing w:line="235" w:lineRule="auto" w:before="230"/>
        <w:ind w:left="116" w:right="116" w:firstLine="566"/>
      </w:pPr>
      <w:r>
        <w:rPr/>
        <w:t>Thuôû noï, ñoàng töû Ñeà-baø-ñaït-ña doøng hoï Thích thaáy naêm traêm ñoàng töû hoï Thích xaû tuïc xuaát gia, khôûi leân yù nghó: “Ta cuõng coù theå theo Theá Toân xaû tuïc xuaát gia.” Nghó vaäy roài, ñoàng töû ñeán thöa cha</w:t>
      </w:r>
      <w:r>
        <w:rPr>
          <w:spacing w:val="23"/>
        </w:rPr>
        <w:t> </w:t>
      </w:r>
      <w:r>
        <w:rPr/>
        <w:t>meï:</w:t>
      </w:r>
    </w:p>
    <w:p>
      <w:pPr>
        <w:pStyle w:val="BodyText"/>
        <w:spacing w:line="232" w:lineRule="auto"/>
        <w:ind w:left="116" w:right="115" w:firstLine="566"/>
      </w:pPr>
      <w:r>
        <w:rPr/>
        <w:t>–Laønh thay! Thöa song thaân phuï maãu, con muoán phaùt taâm xuaát gia theo Phaät, cuùi  xin song thaân cho</w:t>
      </w:r>
      <w:r>
        <w:rPr>
          <w:spacing w:val="13"/>
        </w:rPr>
        <w:t> </w:t>
      </w:r>
      <w:r>
        <w:rPr/>
        <w:t>pheùp.</w:t>
      </w:r>
    </w:p>
    <w:p>
      <w:pPr>
        <w:pStyle w:val="BodyText"/>
        <w:spacing w:line="305" w:lineRule="exact"/>
      </w:pPr>
      <w:r>
        <w:rPr/>
        <w:t>Nghe noùi nhö vaäy, cha meï lieàn baûo ñoàng töû Ñeà-baø-ñaït-ña:</w:t>
      </w:r>
    </w:p>
    <w:p>
      <w:pPr>
        <w:pStyle w:val="BodyText"/>
        <w:spacing w:line="235" w:lineRule="auto"/>
        <w:ind w:left="116" w:right="115" w:firstLine="566"/>
      </w:pPr>
      <w:r>
        <w:rPr/>
        <w:t>–Cha meï nghó theá naøy: Cha meï phaûi nöông vaøo con, con phaûi nöông vaøo cha meï, nhöng con ñaõ coù yù ñònh nhö vaäy, thì tuøy theo yù con muoán, cho pheùp con ñöôïc xuaát gia.</w:t>
      </w:r>
    </w:p>
    <w:p>
      <w:pPr>
        <w:pStyle w:val="BodyText"/>
        <w:spacing w:line="235" w:lineRule="auto"/>
        <w:ind w:left="116" w:right="114" w:firstLine="566"/>
      </w:pPr>
      <w:r>
        <w:rPr/>
        <w:t>Khi aáy ñang maëc y phuïc tuyeät ñeïp voâ giaù, côõi voi toát, ñi ra cöûa thaønh Ca-tyø-la Baø- toâ-ñoâ, Ñeà-baø-ñaït-ña bò caùi moùc hai beân cöûa, moùc vaøo laøm raùch heát y phuïc. Coù moät vò     ñaïi Baø-la-moân hieåu roõ töôùng soá, ôû gaàn beân thaáy vaäy, neân huyeàn kyù cho ñoàng töû Ñeà-baø- ñaït-ña:</w:t>
      </w:r>
    </w:p>
    <w:p>
      <w:pPr>
        <w:pStyle w:val="BodyText"/>
        <w:spacing w:line="300" w:lineRule="exact"/>
      </w:pPr>
      <w:r>
        <w:rPr/>
        <w:t>–Söï nghieäp xuaát gia cuûa ñoàng töû seõ baát thaønh.</w:t>
      </w:r>
    </w:p>
    <w:p>
      <w:pPr>
        <w:pStyle w:val="BodyText"/>
        <w:spacing w:line="232" w:lineRule="auto" w:before="2"/>
        <w:ind w:left="116" w:right="115" w:firstLine="566"/>
      </w:pPr>
      <w:r>
        <w:rPr/>
        <w:t>Ñoàng töû Ñeà-baø-ñaït-ña ra khoûi thaønh, ñi ñeán toøng laâm, leã döôùi chaân Phaät, ñöùng veà moät beân, baïch Phaät:</w:t>
      </w:r>
    </w:p>
    <w:p>
      <w:pPr>
        <w:pStyle w:val="BodyText"/>
        <w:spacing w:line="305" w:lineRule="exact"/>
      </w:pPr>
      <w:r>
        <w:rPr/>
        <w:t>–Cuùi xin Theá Toân cho con xuaát gia.</w:t>
      </w:r>
    </w:p>
    <w:p>
      <w:pPr>
        <w:pStyle w:val="BodyText"/>
        <w:spacing w:line="235" w:lineRule="auto" w:before="1"/>
        <w:ind w:left="116" w:right="114" w:firstLine="566"/>
      </w:pPr>
      <w:r>
        <w:rPr/>
        <w:t>Baáy giôø Ñöùc Theá Toân chaùnh nieäm quaùn saùt söï nghieäp ñôøi tröôùc vaø ñôøi sau cuûa Ñeà- baø-ñaït-ña ñeå bieát ñöôïc taâm haïnh cuûa ñoàng töû. Ñöùc Phaät baûo Ñeà-baø-ñaït-ña:</w:t>
      </w:r>
    </w:p>
    <w:p>
      <w:pPr>
        <w:pStyle w:val="BodyText"/>
        <w:spacing w:line="235" w:lineRule="auto"/>
        <w:ind w:left="116" w:right="117" w:firstLine="566"/>
      </w:pPr>
      <w:r>
        <w:rPr/>
        <w:t>–Naøy Ñeà-baø-ñaït-ña, oâng neân caån thaän, khoâng neân xaû tuïc xuaát gia, chæ neân veà nhaø   tu taäp, ñem cuûa caûi duøng vaøo vieäc boá thí, taïo caùc coâng ñöùc, khoâng neân  xuaát  gia trong phaùp cuûa</w:t>
      </w:r>
      <w:r>
        <w:rPr>
          <w:spacing w:val="7"/>
        </w:rPr>
        <w:t> </w:t>
      </w:r>
      <w:r>
        <w:rPr/>
        <w:t>Ta.</w:t>
      </w:r>
    </w:p>
    <w:p>
      <w:pPr>
        <w:pStyle w:val="BodyText"/>
        <w:spacing w:line="232" w:lineRule="auto"/>
        <w:ind w:left="116" w:right="115" w:firstLine="566"/>
      </w:pPr>
      <w:r>
        <w:rPr/>
        <w:t>Khi aáy, bò Ñöùc Phaät quôû traùch, ñoàng töû Ñeà-baø-ñaït-ña ñi ñeán Tröôûng  laõo Xaù-lôïi- phaát,</w:t>
      </w:r>
      <w:r>
        <w:rPr>
          <w:spacing w:val="4"/>
        </w:rPr>
        <w:t> </w:t>
      </w:r>
      <w:r>
        <w:rPr/>
        <w:t>baïch:</w:t>
      </w:r>
    </w:p>
    <w:p>
      <w:pPr>
        <w:pStyle w:val="BodyText"/>
        <w:spacing w:line="232" w:lineRule="auto"/>
        <w:ind w:right="2773"/>
        <w:jc w:val="left"/>
      </w:pPr>
      <w:r>
        <w:rPr/>
        <w:t>–Thöa Thaùnh giaû Xaù-lôïi-phaát, cho con ñöôïc xuaát gia. Tröôûng laõo Xaù-lôïi-phaát hoûi Ñeà-baø-ñaït-ña:</w:t>
      </w:r>
    </w:p>
    <w:p>
      <w:pPr>
        <w:pStyle w:val="BodyText"/>
        <w:spacing w:line="232" w:lineRule="auto" w:before="3"/>
        <w:ind w:right="2773"/>
        <w:jc w:val="left"/>
      </w:pPr>
      <w:r>
        <w:rPr/>
        <w:t>–Naøy Ñeà-baø-ñaït-ña, oâng ñaõ ñeán thöa vôùi Ñöùc Phaät chöa? Ñeà-baø-ñaït-ña thöa:</w:t>
      </w:r>
    </w:p>
    <w:p>
      <w:pPr>
        <w:pStyle w:val="BodyText"/>
        <w:spacing w:line="232" w:lineRule="auto" w:before="4"/>
        <w:ind w:right="5190"/>
        <w:jc w:val="left"/>
      </w:pPr>
      <w:r>
        <w:rPr/>
        <w:t>–Con ñaõ thöa vôùi Ñöùc Phaät roài. Tröôûng laõo Xaù-lôïi-phaát hoûi:</w:t>
      </w:r>
    </w:p>
    <w:p>
      <w:pPr>
        <w:pStyle w:val="BodyText"/>
        <w:spacing w:line="232" w:lineRule="auto" w:before="3"/>
        <w:ind w:right="2607"/>
        <w:jc w:val="left"/>
      </w:pPr>
      <w:r>
        <w:rPr/>
        <w:t>–Naøy Ñeà-baø-ñaït-ña, Ñöùc Theá Toân ñaõ noùi vôùi oâng theá naøo? Ñeà-baø-ñaït-ña ñaùp:</w:t>
      </w:r>
    </w:p>
    <w:p>
      <w:pPr>
        <w:pStyle w:val="BodyText"/>
        <w:spacing w:line="235" w:lineRule="auto" w:before="1"/>
        <w:ind w:left="116" w:right="117" w:firstLine="566"/>
      </w:pPr>
      <w:r>
        <w:rPr/>
        <w:t>–Thöa Thaùnh giaû, Ñöùc Phaät noùi theá naøy: “OÂng khoâng neân xaû tuïc xuaát gia, neân ôû   nhaø tu haïnh boá thí, taïo caùc coâng ñöùc. Neáu xuaát gia ôû trong phaùp cuûa Ta, oâng seõ khoâng ñöôïc lôïi</w:t>
      </w:r>
      <w:r>
        <w:rPr>
          <w:spacing w:val="7"/>
        </w:rPr>
        <w:t> </w:t>
      </w:r>
      <w:r>
        <w:rPr/>
        <w:t>ích.”</w:t>
      </w:r>
    </w:p>
    <w:p>
      <w:pPr>
        <w:pStyle w:val="BodyText"/>
        <w:spacing w:line="235" w:lineRule="auto"/>
        <w:ind w:left="116" w:right="115" w:firstLine="566"/>
      </w:pPr>
      <w:r>
        <w:rPr/>
        <w:t>Baáy giôø Xaù-lôïi-phaát môùi nghó: “Ngaøy nay Ñöùc Theá Toân ñaõ khoâng cho Ñeà-baø-ñaït-  ña xuaát gia. Neáu ta cho xuaát gia thì ta khoâng ñuùng.” Nghó nhö vaäy roài, ngaøi Xaù-lôïi-phaát lieàn baûo</w:t>
      </w:r>
      <w:r>
        <w:rPr>
          <w:spacing w:val="6"/>
        </w:rPr>
        <w:t> </w:t>
      </w:r>
      <w:r>
        <w:rPr/>
        <w:t>Ñeà-baø-ñaït-ña:</w:t>
      </w:r>
    </w:p>
    <w:p>
      <w:pPr>
        <w:pStyle w:val="BodyText"/>
        <w:spacing w:line="301" w:lineRule="exact"/>
      </w:pPr>
      <w:r>
        <w:rPr/>
        <w:t>–Naøy Ñeà-baø-ñaït-ña, oâng neân laøm theo lôøi Theá Toân daïy.</w:t>
      </w:r>
    </w:p>
    <w:p>
      <w:pPr>
        <w:pStyle w:val="BodyText"/>
        <w:spacing w:line="235" w:lineRule="auto"/>
        <w:ind w:left="116" w:right="116" w:firstLine="566"/>
      </w:pPr>
      <w:r>
        <w:rPr/>
        <w:t>Luùc aáy ñoàng töû Ñeà-baø-ñaït-ña bò Xaù-lôïi-phaát khöôùc töø, laïi ñi ñeán choã Tröôûng laõo Muïc-kieàn-lieân. Ñeán nôi ñaûnh leã, ñöùng lui veà moät beân, ñoàng töû baïch:</w:t>
      </w:r>
    </w:p>
    <w:p>
      <w:pPr>
        <w:pStyle w:val="BodyText"/>
        <w:spacing w:line="235" w:lineRule="auto"/>
        <w:ind w:right="1009"/>
      </w:pPr>
      <w:r>
        <w:rPr/>
        <w:t>–Kính baïch Tröôûng laõo Muïc-kieàn-lieân, cuùi xin ngaøi cho con ñöôïc xuaát gia. Muïc-kieàn-lieân laïi hoûi Ñeà-baø-ñaït-ña:</w:t>
      </w:r>
    </w:p>
    <w:p>
      <w:pPr>
        <w:pStyle w:val="BodyText"/>
        <w:spacing w:line="306" w:lineRule="exact"/>
      </w:pPr>
      <w:r>
        <w:rPr/>
        <w:t>–Naøy Ñeà-baø-ñaït-ña, oâng ñaõ ñeán thöa Ñöùc Phaät chöa?</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jc w:val="left"/>
      </w:pPr>
      <w:r>
        <w:rPr/>
        <w:t>Ñeà-baø-ñaït-ña traû lôøi:</w:t>
      </w:r>
    </w:p>
    <w:p>
      <w:pPr>
        <w:pStyle w:val="BodyText"/>
        <w:spacing w:line="306" w:lineRule="exact"/>
        <w:jc w:val="left"/>
      </w:pPr>
      <w:r>
        <w:rPr/>
        <w:t>–Con ñaõ ñeán thöa Ñöùc Phaät roài.</w:t>
      </w:r>
    </w:p>
    <w:p>
      <w:pPr>
        <w:pStyle w:val="BodyText"/>
        <w:spacing w:line="306" w:lineRule="exact"/>
        <w:jc w:val="left"/>
      </w:pPr>
      <w:r>
        <w:rPr/>
        <w:t>Tröôûng laõo Muïc-kieàn-lieân laïi baûo Ñeà-baø-ñaït-ña:</w:t>
      </w:r>
    </w:p>
    <w:p>
      <w:pPr>
        <w:pStyle w:val="BodyText"/>
        <w:spacing w:line="232" w:lineRule="auto" w:before="5"/>
        <w:ind w:right="4501"/>
        <w:jc w:val="left"/>
      </w:pPr>
      <w:r>
        <w:rPr/>
        <w:t>–Ñöùc Theá Toân ñaõ noùi vôùi oâng nhöõng gì? Ñeà-baø-ñaït-ña ñaùp:</w:t>
      </w:r>
    </w:p>
    <w:p>
      <w:pPr>
        <w:pStyle w:val="BodyText"/>
        <w:spacing w:line="235" w:lineRule="auto" w:before="1"/>
        <w:ind w:left="116" w:right="115" w:firstLine="566"/>
      </w:pPr>
      <w:r>
        <w:rPr/>
        <w:t>–Theá Toân baûo con: “OÂng chôù neân boû tuïc xuaát gia ôû trong phaùp cuûa Ta, neân soáng    taïi gia ñuùng nhö phaùp maø tu haønh, duøng cuûa caûi boá thí,  taïo  caùc coâng  ñöùc. Chaúng neân xuaát</w:t>
      </w:r>
      <w:r>
        <w:rPr>
          <w:spacing w:val="5"/>
        </w:rPr>
        <w:t> </w:t>
      </w:r>
      <w:r>
        <w:rPr/>
        <w:t>gia</w:t>
      </w:r>
      <w:r>
        <w:rPr>
          <w:spacing w:val="4"/>
        </w:rPr>
        <w:t> </w:t>
      </w:r>
      <w:r>
        <w:rPr/>
        <w:t>ôû</w:t>
      </w:r>
      <w:r>
        <w:rPr>
          <w:spacing w:val="6"/>
        </w:rPr>
        <w:t> </w:t>
      </w:r>
      <w:r>
        <w:rPr/>
        <w:t>trong</w:t>
      </w:r>
      <w:r>
        <w:rPr>
          <w:spacing w:val="3"/>
        </w:rPr>
        <w:t> </w:t>
      </w:r>
      <w:r>
        <w:rPr/>
        <w:t>phaùp</w:t>
      </w:r>
      <w:r>
        <w:rPr>
          <w:spacing w:val="6"/>
        </w:rPr>
        <w:t> </w:t>
      </w:r>
      <w:r>
        <w:rPr/>
        <w:t>cuûa</w:t>
      </w:r>
      <w:r>
        <w:rPr>
          <w:spacing w:val="7"/>
        </w:rPr>
        <w:t> </w:t>
      </w:r>
      <w:r>
        <w:rPr/>
        <w:t>Ta.</w:t>
      </w:r>
      <w:r>
        <w:rPr>
          <w:spacing w:val="4"/>
        </w:rPr>
        <w:t> </w:t>
      </w:r>
      <w:r>
        <w:rPr/>
        <w:t>Neáu</w:t>
      </w:r>
      <w:r>
        <w:rPr>
          <w:spacing w:val="5"/>
        </w:rPr>
        <w:t> </w:t>
      </w:r>
      <w:r>
        <w:rPr/>
        <w:t>xuaát</w:t>
      </w:r>
      <w:r>
        <w:rPr>
          <w:spacing w:val="6"/>
        </w:rPr>
        <w:t> </w:t>
      </w:r>
      <w:r>
        <w:rPr/>
        <w:t>gia</w:t>
      </w:r>
      <w:r>
        <w:rPr>
          <w:spacing w:val="7"/>
        </w:rPr>
        <w:t> </w:t>
      </w:r>
      <w:r>
        <w:rPr/>
        <w:t>thì</w:t>
      </w:r>
      <w:r>
        <w:rPr>
          <w:spacing w:val="3"/>
        </w:rPr>
        <w:t> </w:t>
      </w:r>
      <w:r>
        <w:rPr/>
        <w:t>khoâng</w:t>
      </w:r>
      <w:r>
        <w:rPr>
          <w:spacing w:val="5"/>
        </w:rPr>
        <w:t> </w:t>
      </w:r>
      <w:r>
        <w:rPr/>
        <w:t>lôïi</w:t>
      </w:r>
      <w:r>
        <w:rPr>
          <w:spacing w:val="4"/>
        </w:rPr>
        <w:t> </w:t>
      </w:r>
      <w:r>
        <w:rPr/>
        <w:t>ích</w:t>
      </w:r>
      <w:r>
        <w:rPr>
          <w:spacing w:val="4"/>
        </w:rPr>
        <w:t> </w:t>
      </w:r>
      <w:r>
        <w:rPr/>
        <w:t>cho</w:t>
      </w:r>
      <w:r>
        <w:rPr>
          <w:spacing w:val="5"/>
        </w:rPr>
        <w:t> </w:t>
      </w:r>
      <w:r>
        <w:rPr/>
        <w:t>oâng.”</w:t>
      </w:r>
    </w:p>
    <w:p>
      <w:pPr>
        <w:pStyle w:val="BodyText"/>
        <w:spacing w:line="300" w:lineRule="exact"/>
      </w:pPr>
      <w:r>
        <w:rPr/>
        <w:t>Baáy giôø Tröôûng laõo Muïc-kieàn-lieân cuõng baûo Ñeà-baø-ñaït-ña:</w:t>
      </w:r>
    </w:p>
    <w:p>
      <w:pPr>
        <w:pStyle w:val="BodyText"/>
        <w:spacing w:line="232" w:lineRule="auto" w:before="4"/>
        <w:ind w:right="117"/>
      </w:pPr>
      <w:r>
        <w:rPr/>
        <w:t>–OÂng caàn phaûi nghe lôøi Theá Toân daïy, neân trôû veà nhaø, caàn phaûi laøm nhöõng vieäc aáy. Luùc aáy Ñeà-baø-ñaït-ña cuõng bò Muïc-kieàn-lieân khoâng cho xuaát gia, laïi ñi ñeán choã</w:t>
      </w:r>
    </w:p>
    <w:p>
      <w:pPr>
        <w:pStyle w:val="BodyText"/>
        <w:spacing w:line="305" w:lineRule="exact"/>
        <w:ind w:left="116"/>
      </w:pPr>
      <w:r>
        <w:rPr/>
        <w:t>Tröôûng laõo Ñaïi Ca-dieáp… Sô löôïc nhö treân.</w:t>
      </w:r>
    </w:p>
    <w:p>
      <w:pPr>
        <w:pStyle w:val="BodyText"/>
        <w:spacing w:line="235" w:lineRule="auto" w:before="1"/>
        <w:ind w:left="116" w:right="112" w:firstLine="566"/>
      </w:pPr>
      <w:r>
        <w:rPr/>
        <w:t>Keá tieáp, Ñeà-baø-ñaït-ña ñi ñeán choã ngaøi Ca-chieân-dieân, roài ñi ñeán choã ngaøi Öu-laâu- taàn-loa Ca-dieáp. Keá tieáp ñi ñeán Tröôûng laõo choã ngaøi Na-ñeà Ca-dieáp. Keá tieáp ñi ñeán choã Tröôûng laõo Öu-ba-tö-na, cho ñeán choã cuûa caùc ngaøi Ma-ha Caâu-hy-la, Ma-ha Toân-ñaø-ly- ba-ña... ñeàu khoâng ñöôïc cho xuaát gia.</w:t>
      </w:r>
    </w:p>
    <w:p>
      <w:pPr>
        <w:pStyle w:val="BodyText"/>
        <w:spacing w:line="235" w:lineRule="auto"/>
        <w:ind w:left="116" w:right="115" w:firstLine="566"/>
      </w:pPr>
      <w:r>
        <w:rPr/>
        <w:t>Ñeà-baø-ñaït-ña ñi ñeán choã Tröôûng laõo Öu-ba-ly Ba-ña, ñaûnh leã döôùi chaân, ñöùng luøi   veà moät beân. Ñoàng töû Ñeà-baø-ñaït-ña laïi caàu Öu-ba-ly Ba-ña xin xuaát</w:t>
      </w:r>
      <w:r>
        <w:rPr>
          <w:spacing w:val="1"/>
        </w:rPr>
        <w:t> </w:t>
      </w:r>
      <w:r>
        <w:rPr/>
        <w:t>gia.</w:t>
      </w:r>
    </w:p>
    <w:p>
      <w:pPr>
        <w:pStyle w:val="BodyText"/>
        <w:spacing w:line="302" w:lineRule="exact"/>
      </w:pPr>
      <w:r>
        <w:rPr/>
        <w:t>Tröôûng laõo Öu-ba-ly Ba-ña laïi hoûi Ñeà-baø-ñaït-ña:</w:t>
      </w:r>
    </w:p>
    <w:p>
      <w:pPr>
        <w:pStyle w:val="BodyText"/>
        <w:spacing w:line="232" w:lineRule="auto"/>
        <w:ind w:right="5190"/>
        <w:jc w:val="left"/>
      </w:pPr>
      <w:r>
        <w:rPr/>
        <w:t>–OÂng ñaõ ñeán choã Ñöùc Phaät chöa? Ñeà-baø-ñaït-ña ñaùp:</w:t>
      </w:r>
    </w:p>
    <w:p>
      <w:pPr>
        <w:pStyle w:val="BodyText"/>
        <w:spacing w:line="232" w:lineRule="auto" w:before="2"/>
        <w:ind w:right="2773"/>
        <w:jc w:val="left"/>
      </w:pPr>
      <w:r>
        <w:rPr/>
        <w:t>–Thöa Thaùnh giaû, tröôùc ñaây con ñaõ ñeán choã Ñöùc Phaät roài. Baáy giôø Tröôûng laõo Öu-ba-ly Ba-ña hoûi:</w:t>
      </w:r>
    </w:p>
    <w:p>
      <w:pPr>
        <w:pStyle w:val="BodyText"/>
        <w:spacing w:line="232" w:lineRule="auto" w:before="4"/>
        <w:ind w:right="2945"/>
        <w:jc w:val="left"/>
      </w:pPr>
      <w:r>
        <w:rPr/>
        <w:t>–OÂng ñaõ ñeán choã Ñöùc Phaät, Ngaøi ñaõ daïy oâng nhöõng gì? Ñeà-baø-ñaït-ña ñaùp:</w:t>
      </w:r>
    </w:p>
    <w:p>
      <w:pPr>
        <w:pStyle w:val="BodyText"/>
        <w:spacing w:line="235" w:lineRule="auto" w:before="1"/>
        <w:ind w:left="116" w:right="116" w:firstLine="566"/>
      </w:pPr>
      <w:r>
        <w:rPr/>
        <w:t>–Theá Toân baûo con khoâng neân xaû tuïc xuaát gia, chæ neân ôû taïi nhaø y nhö phaùp tu taäp, duøng cuûa caûi boá thí, taïo caùc coâng ñöùc, chaúng neân ôû trong phaùp cuûa Ngaøi xuaát gia. Neáu xuaát gia thì con khoâng ñöôïc lôïi</w:t>
      </w:r>
      <w:r>
        <w:rPr>
          <w:spacing w:val="29"/>
        </w:rPr>
        <w:t> </w:t>
      </w:r>
      <w:r>
        <w:rPr/>
        <w:t>ích.</w:t>
      </w:r>
    </w:p>
    <w:p>
      <w:pPr>
        <w:pStyle w:val="BodyText"/>
        <w:spacing w:before="9"/>
        <w:ind w:left="0"/>
        <w:jc w:val="left"/>
        <w:rPr>
          <w:sz w:val="20"/>
        </w:rPr>
      </w:pPr>
    </w:p>
    <w:p>
      <w:pPr>
        <w:pStyle w:val="BodyText"/>
        <w:spacing w:before="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908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960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190-Q57-P58 NhÃ¢n DuyÃªn Cá»§a BÃ€ Ä’á»† Lá»£i Ca-Pháº­t Báº£n Háº¡nh Táº­p.docx</dc:title>
  <dcterms:created xsi:type="dcterms:W3CDTF">2021-03-10T09:22:06Z</dcterms:created>
  <dcterms:modified xsi:type="dcterms:W3CDTF">2021-03-10T09:22:06Z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