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10"/>
        </w:rPr>
        <w:t>4</w:t>
      </w:r>
      <w:r>
        <w:rPr>
          <w:w w:val="92"/>
        </w:rPr>
        <w:t>7</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w w:val="97"/>
        </w:rPr>
        <w:t>V</w:t>
      </w:r>
      <w:r>
        <w:rPr>
          <w:spacing w:val="-3"/>
          <w:w w:val="102"/>
        </w:rPr>
        <w:t>A</w:t>
      </w:r>
      <w:r>
        <w:rPr>
          <w:w w:val="6"/>
        </w:rPr>
        <w:t>Ê</w:t>
      </w:r>
      <w:r>
        <w:rPr>
          <w:w w:val="96"/>
        </w:rPr>
        <w:t>N</w:t>
      </w:r>
      <w:r>
        <w:rPr/>
        <w:t> </w:t>
      </w:r>
      <w:r>
        <w:rPr>
          <w:spacing w:val="-43"/>
        </w:rPr>
        <w:t> </w:t>
      </w:r>
      <w:r>
        <w:rPr>
          <w:spacing w:val="-3"/>
          <w:w w:val="96"/>
        </w:rPr>
        <w:t>Ñ</w:t>
      </w:r>
      <w:r>
        <w:rPr>
          <w:spacing w:val="2"/>
          <w:w w:val="95"/>
        </w:rPr>
        <w:t>Ö</w:t>
      </w:r>
      <w:r>
        <w:rPr>
          <w:w w:val="5"/>
        </w:rPr>
        <w:t>Ù</w:t>
      </w:r>
      <w:r>
        <w:rPr>
          <w:w w:val="97"/>
        </w:rPr>
        <w:t>C</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Ñöùc Phaät du hoùa taïi nöôùc Xaù-veä, trong röøng Thaéng laâm, vöôøn Caáp coâ ñoäc.</w:t>
      </w:r>
    </w:p>
    <w:p>
      <w:pPr>
        <w:pStyle w:val="BodyText"/>
        <w:spacing w:line="232" w:lineRule="auto" w:before="4"/>
        <w:ind w:right="113" w:firstLine="566"/>
      </w:pPr>
      <w:r>
        <w:rPr/>
        <w:t>Baáy giôø, Phaïm chí Sanh Vaên</w:t>
      </w:r>
      <w:r>
        <w:rPr>
          <w:position w:val="9"/>
          <w:sz w:val="13"/>
        </w:rPr>
        <w:t>2</w:t>
      </w:r>
      <w:r>
        <w:rPr/>
        <w:t>, sau giöõa tröa thong dong taûn boä ñi ñeán choã Phaät, chaøo hoûi xong, ngoài xuoáng moät beân, baïch raèng:</w:t>
      </w:r>
    </w:p>
    <w:p>
      <w:pPr>
        <w:pStyle w:val="BodyText"/>
        <w:spacing w:line="309" w:lineRule="exact"/>
        <w:ind w:left="965"/>
      </w:pPr>
      <w:r>
        <w:rPr/>
        <w:t>“Cuø-ñaøm, toâi coù ñieàu muoán hoûi, Ngaøi nghe cho môùi daùm trình baøy.”</w:t>
      </w:r>
    </w:p>
    <w:p>
      <w:pPr>
        <w:pStyle w:val="BodyText"/>
        <w:spacing w:line="310" w:lineRule="exact" w:before="111"/>
        <w:ind w:left="682"/>
      </w:pPr>
      <w:r>
        <w:rPr/>
        <w:t>Theá Toân noùi:</w:t>
      </w:r>
    </w:p>
    <w:p>
      <w:pPr>
        <w:pStyle w:val="BodyText"/>
        <w:spacing w:line="232" w:lineRule="auto" w:before="5"/>
        <w:ind w:left="682" w:right="4529"/>
      </w:pPr>
      <w:r>
        <w:rPr/>
        <w:t>“Naøy Phaïm chí, muoán hoûi gì xin cöù hoûi.” Phaïm chí Sanh Vaên beøn hoûi:</w:t>
      </w:r>
    </w:p>
    <w:p>
      <w:pPr>
        <w:pStyle w:val="BodyText"/>
        <w:spacing w:line="232" w:lineRule="auto" w:before="3"/>
        <w:ind w:right="112" w:firstLine="566"/>
      </w:pPr>
      <w:r>
        <w:rPr/>
        <w:t>“Ñeä töû cuûa Sa-moân Cuø-ñaøm, hoaëc coù ngöôøi taïi gia, hoaëc coù ngöôøi xuaát gia hoïc ñaïo, nhöng vì muïc ñích gì maø baùc vaên, tuïng taäp?”</w:t>
      </w:r>
    </w:p>
    <w:p>
      <w:pPr>
        <w:pStyle w:val="BodyText"/>
        <w:spacing w:line="305" w:lineRule="exact"/>
        <w:ind w:left="682"/>
      </w:pPr>
      <w:r>
        <w:rPr/>
        <w:t>Theá Toân ñaùp:</w:t>
      </w:r>
    </w:p>
    <w:p>
      <w:pPr>
        <w:pStyle w:val="BodyText"/>
        <w:spacing w:line="235" w:lineRule="auto" w:before="1"/>
        <w:ind w:right="118" w:firstLine="566"/>
      </w:pPr>
      <w:r>
        <w:rPr/>
        <w:t>“Ñeä töû cuûa Ta, hoaëc taïi gia hay xuaát gia hoïc ñaïo maø baùc vaên, tuïng taäp laø muoán töï ñieàu phuïc, muoán töï tòch tònh, töï tìm caàu cöùu caùnh tòch dieät. Naøy Phaïm chí, ñeä töû cuûa Ta taïi gia hay xuaát gia hoïc ñaïo vì muïc ñích naøy maø baùc vaên tuïng taäp.”</w:t>
      </w:r>
    </w:p>
    <w:p>
      <w:pPr>
        <w:pStyle w:val="BodyText"/>
        <w:spacing w:line="301" w:lineRule="exact"/>
        <w:ind w:left="682"/>
      </w:pPr>
      <w:r>
        <w:rPr/>
        <w:t>Phaïm chí Sanh Vaên laïi hoûi:</w:t>
      </w:r>
    </w:p>
    <w:p>
      <w:pPr>
        <w:pStyle w:val="BodyText"/>
        <w:spacing w:line="235" w:lineRule="auto"/>
        <w:ind w:right="113" w:firstLine="566"/>
      </w:pPr>
      <w:r>
        <w:rPr/>
        <w:t>“Naøy Cuø-ñaøm, baùc vaên tuïng taäp coù söï sai bieät chaêng? Baùc vaên tuïng taäp coù coâng ñöùc chaêng?”</w:t>
      </w:r>
    </w:p>
    <w:p>
      <w:pPr>
        <w:pStyle w:val="BodyText"/>
        <w:spacing w:line="302" w:lineRule="exact"/>
        <w:ind w:left="682"/>
      </w:pPr>
      <w:r>
        <w:rPr/>
        <w:t>Theá Toân noùi:</w:t>
      </w:r>
    </w:p>
    <w:p>
      <w:pPr>
        <w:pStyle w:val="BodyText"/>
        <w:spacing w:line="232" w:lineRule="auto" w:before="5"/>
        <w:ind w:left="682" w:right="120"/>
        <w:jc w:val="left"/>
      </w:pPr>
      <w:r>
        <w:rPr/>
        <w:t>“Naøy Phaïm chí, baùc vaên tuïng taäp coù söï sai bieät, baùc vaên tuïng taäp cuõng coù coâng ñöùc.” Phaïm chí Sanh Vaên hoûi:</w:t>
      </w:r>
    </w:p>
    <w:p>
      <w:pPr>
        <w:pStyle w:val="BodyText"/>
        <w:spacing w:line="232" w:lineRule="auto" w:before="3"/>
        <w:ind w:left="682" w:right="2348"/>
        <w:jc w:val="left"/>
      </w:pPr>
      <w:r>
        <w:rPr/>
        <w:t>“Cuø-ñaøm, baùc vaên tuïng taäp coù söï sai bieät gì? Coù coâng ñöùc gì?” Theá Toân noùi:</w:t>
      </w:r>
    </w:p>
    <w:p>
      <w:pPr>
        <w:pStyle w:val="BodyText"/>
        <w:spacing w:line="232" w:lineRule="auto" w:before="4"/>
        <w:ind w:right="112" w:firstLine="566"/>
      </w:pPr>
      <w:r>
        <w:rPr/>
        <w:t>“Naøy Phaïm chí, Ña vaên Thaùnh ñeä töû ban ngaøy laøm caùc coâng nghieäp coát ñeå möu caàu lôïi ích, nhöng coâng nghieäp cuûa hoï thaát baïi, khoâng thaønh. Khi nhöõng coâng nghieäp cuûa hoï thaát baïi khoâng thaønh, hoï khoâng öu saàu, phieàn muoän, khoùc than; khoâng vaät mình, aùo naõo; cuõng khoâng phaùt cuoàng. Naøy Phaïm chí, neáu Ña vaên Thaùnh ñeä töû ban ngaøy laøm caùc coâng nghieäp maø nhöõng coâng nghieäp aáy thaát baïi khoâng thaønh; duø nhöõng coâng nghieäp aáy ñaõ thaát baïi khoâng thaønh, hoï vaãn khoâng öu saàu phieàn muoän, khoùc than; khoâng vaät mình aùo naõo; cuõng khoâng phaùt si phaùt cuoàng, naøy Phaïm chí, ñoù laø baùc vaên tuïng taäp coù söï sai bieät, coù coâng ñöùc naøy.</w:t>
      </w:r>
    </w:p>
    <w:p>
      <w:pPr>
        <w:pStyle w:val="BodyText"/>
        <w:spacing w:line="235" w:lineRule="auto" w:before="11"/>
        <w:ind w:right="114" w:firstLine="566"/>
      </w:pPr>
      <w:r>
        <w:rPr/>
        <w:t>“Laïi nöõa, naøy Phaïm chí, Ña vaên Thaùnh ñeä töû coù nhöõng yeâu thöông maø bò ñoåi thay, taùn thaát, khoâng coøn sum hoïp, caùch bieät chia lìa, nhöng vaãn khoâng öu saàu phieàn muoän, khoùc than; khoâng vaät mình aùo naõo, cuõng khoâng phaùt si phaùt cuoàng. Naøy Phaïm chí, neáu da vaên</w:t>
      </w:r>
    </w:p>
    <w:p>
      <w:pPr>
        <w:pStyle w:val="BodyText"/>
        <w:spacing w:before="5"/>
        <w:ind w:left="0"/>
        <w:jc w:val="left"/>
        <w:rPr>
          <w:sz w:val="28"/>
        </w:rPr>
      </w:pPr>
      <w:r>
        <w:rPr/>
        <w:pict>
          <v:rect style="position:absolute;margin-left:99.120003pt;margin-top:20.531010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Khoâng thaáy caùc baûn töông ñöông.</w:t>
      </w:r>
    </w:p>
    <w:p>
      <w:pPr>
        <w:spacing w:before="1"/>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kinh soá 146 treân.</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pPr>
      <w:r>
        <w:rPr/>
        <w:t>Thaùnh ñeä töû coù nhöõng yeâu thöông maø bò ñoåi thay, taùn thaát, khoâng coøn sum hoïp, caùch bieät, chia lìa, nhöng vaãn khoâng öu saàu, phieàn muoän, khoùc than; khoâng vaät mình aùo naõo, cuõng khoâng phaùt si phaùt cuoàng, naøy Phaïm chí, ñoù laø baùc vaên tuïng taäp maø coù söï sai bieät, coù coâng ñöùc naøy.</w:t>
      </w:r>
    </w:p>
    <w:p>
      <w:pPr>
        <w:pStyle w:val="BodyText"/>
        <w:spacing w:line="235" w:lineRule="auto"/>
        <w:ind w:right="115" w:firstLine="566"/>
      </w:pPr>
      <w:r>
        <w:rPr/>
        <w:t>“Laïi nöõa, naøy Phaïm chí, Ña vaên Thaùnh ñeä töû bieát raèng nhöõng taøi vaät sôû höõu naøy thaûy ñeàu voâ thöôøng, neân nghó ñeán söï xuaát gia hoïc ñaïo. Naøy Phaïm chí, neáu Ña vaên Thaùnh ñeä töû bieát raèng nhöõng taøi vaät sôû höõu thaûy ñeàu voâ thöôøng neân nghó ñeán söï xuaát gia hoïc ñaïo, naøy Phaïm chí, ñoù laø baùc vaên tuïng taäp maø coù söï sai bieät, coù coâng ñöùc naøy.</w:t>
      </w:r>
    </w:p>
    <w:p>
      <w:pPr>
        <w:pStyle w:val="BodyText"/>
        <w:spacing w:line="235" w:lineRule="auto"/>
        <w:ind w:right="115" w:firstLine="566"/>
      </w:pPr>
      <w:r>
        <w:rPr/>
        <w:t>“Laïi nöõa, naøy Phaïm chí, Ña vaên Thaùnh ñeä töû sau khi bieát raèng taøi vaät sôû höõu thaûy ñeàu voâ thöôøng, beøn caïo boû raâu toùc, chí tín, lìa boû gia ñình, soáng khoâng gia ñình, hoïc ñaïo. Naøy Phaïm chí, neáu Ña vaên Thaùnh ñeä töû sau khi bieát raèng nhöõng sôû höõu taøi vaät thaûy ñeàu voâ thöôøng, beøn caïo boû raâu toùc, khoaùc aùo ca-sa, chí tín lìa boû gia ñình soáng khoâng gia ñình hoïc ñaïo, naøy Phaïm chí, ñoù laø baùc vaên tuïng taäp maø coù söï sai bieät, coù coâng ñöùc naøy.</w:t>
      </w:r>
    </w:p>
    <w:p>
      <w:pPr>
        <w:pStyle w:val="BodyText"/>
        <w:spacing w:line="232" w:lineRule="auto"/>
        <w:ind w:left="399" w:right="115" w:firstLine="566"/>
      </w:pPr>
      <w:r>
        <w:rPr/>
        <w:t>“Laïi nöõa, naøy Phaïm chí, Ña vaên Thaùnh ñeä töû coù theå nhaãn naïi ñoùi khaùt, laïnh  noùng, muoãi moøng, chí raän, gioù naéng böùc baùch, tieáng döõ, gaäy heøo cuõng coù theå nhaãn;  thaân theå gaëp caùc thöù beänh taät raát ñau ñôùn ñeán gaàn nhö tuyeät maïng vaø nhöõng ñieàu  khoâng khaû laïc thaûy ñeàu coù theå nhaãn naïi. Naøy Phaïm chí, neáu Ña vaên Thaùnh ñeä töû coù  theå kham nhaãn ñoùi khaùt, laïnh noùng, muoãi moøng, chí raän, gioù naéng böùc baùch, tieáng döõ, gaäy heøo cuõng coù theå nhaãn; thaân theå gaëp caùc beänh taät raát ñau ñôùn ñeán gaàn nhö tuyeät maïng vaø nhöõng ñieàu khoâng khaû laïc thaûy ñeàu coù theå nhaãn naïi, thì naøy Phaïm chí, ñoù laø baùc vaên tuïng taäp maø coù söï sai bieät, coù coâng ñöùc</w:t>
      </w:r>
      <w:r>
        <w:rPr>
          <w:spacing w:val="56"/>
        </w:rPr>
        <w:t> </w:t>
      </w:r>
      <w:r>
        <w:rPr/>
        <w:t>naøy.</w:t>
      </w:r>
    </w:p>
    <w:p>
      <w:pPr>
        <w:pStyle w:val="BodyText"/>
        <w:spacing w:line="235" w:lineRule="auto" w:before="116"/>
        <w:ind w:right="112" w:firstLine="566"/>
      </w:pPr>
      <w:r>
        <w:rPr/>
        <w:t>“Laïi nöõa, naøy Phaïm chí, Ña vaên Thaùnh ñeä töû nhaãn naïi nhöõng ñieàu khoâng hoan laïc. Khi nhöõng ñieàu khoâng hoan laïc ñaõ sanh, trong loøng khoâng heà bò vöôùng baän. Naøy Phaïm chí, neáu Ña vaên Thaùnh ñeä töû nhaãn naïi nhöõng ñieàu khoâng hoan laïc; nhöõng ñieàu khoâng hoan laïc ñaõ sanh, trong taâm khoâng heà bò vöôùng baän, thì naøy Phaïm chí, ñoù laø baùc vaên tuïng taäp maø coù söï sai bieät, coù coâng ñöùc naøy.</w:t>
      </w:r>
    </w:p>
    <w:p>
      <w:pPr>
        <w:pStyle w:val="BodyText"/>
        <w:spacing w:line="235" w:lineRule="auto"/>
        <w:ind w:right="112" w:firstLine="566"/>
      </w:pPr>
      <w:r>
        <w:rPr/>
        <w:t>“Laïi nöõa, naøy Phaïm chí, Ña vaên Thaùnh ñeä töû nhaãn naïi söï sôï haõi. Khi söï sôï haõi phaùt sanh, trong taâm khoâng heà bò vöôùng baän. Naøy Phaïm chí, neáu Ña vaên Thaùnh ñeä töû nhaãn naïi söï sôï haõi, khi söï sôï haõi phaùt sanh, trong taâm khoâng heà vöôùng baän, thì naøy Phaïm chí, ñoù laø baùc vaên tuïng taäp maø coù söï sai bieät, coù coâng ñöùc naøy.</w:t>
      </w:r>
    </w:p>
    <w:p>
      <w:pPr>
        <w:pStyle w:val="BodyText"/>
        <w:spacing w:line="235" w:lineRule="auto"/>
        <w:ind w:right="112" w:firstLine="566"/>
      </w:pPr>
      <w:r>
        <w:rPr/>
        <w:t>“Laïi nöõa, naøy Phaïm chí, Ña vaên Thaùnh ñeä töû khi sanh khôûi ba nieäm aùc baát thieän laø: nieäm duïc, nieäm nhueá vaø nieäm haïi, vôùi ba nieäm aùc baát thieän naøy, trong taâm khoâng heà bò dính tröôùc. Naøy Phaïm chí, neáu Ña vaên Thaùnh ñeä töû phaùt sanh ba nieäm aùc baát thieän, nieäm duïc, nieäm nhueá vaø nieäm haïi, vôùi ba nieäm aùc baát thieän naøy maø trong taâm khoâng heà bò dính tröôùc, thì naøy Phaïm chí, ñoù laø baùc vaên tuïng taäp maø coù söï sai bieät, coù coâng ñöùc naøy.</w:t>
      </w:r>
    </w:p>
    <w:p>
      <w:pPr>
        <w:pStyle w:val="BodyText"/>
        <w:spacing w:line="232" w:lineRule="auto"/>
        <w:ind w:right="113" w:firstLine="566"/>
      </w:pPr>
      <w:r>
        <w:rPr/>
        <w:t>“Laïi nöõa, naøy Phaïm chí, Ña vaên Thaùnh ñeä töû ly duïc, ly aùc baát thieän phaùp, cho ñeán chöùng ñaéc Töù thieàn, thaønh töïu an truï. Naøy Phaïm chí, neáu Ña vaên Thaùnh ñeä töû ly duïc, ly aùc baát thieän phaùp, cho ñeán chöùng ñaéc Töù thieàn, thaønh töïu an truï, thì naøy Phaïm chí, ñoù laø baùc vaên tuïng taäp maø coù söï sai bieät, coù coâng ñöùc naøy.</w:t>
      </w:r>
    </w:p>
    <w:p>
      <w:pPr>
        <w:pStyle w:val="BodyText"/>
        <w:spacing w:line="232" w:lineRule="auto"/>
        <w:ind w:right="114" w:firstLine="566"/>
      </w:pPr>
      <w:r>
        <w:rPr/>
        <w:t>“Laïi nöõa, naøy Phaïm chí, Ña vaên Thaùnh ñeä töû ba keát söû ñaõ ñoaïn taän, chöùng ñaéc Tu- ñaø-hoaøn, khoâng ñoïa phaùp aùc, quyeát ñònh ñi ñeán chaùnh giaùc, toái ña baûy laàn taùi sanh. Sau khi baûy laàn qua laïi nhaân gian thieân thöôïng roài ñaït ñeán khoå bieân. Naøy Phaïm chí, neáu Ña vaên Thaùnh ñeä töû ba keát söû ñaõ ñoaïn taän, chöùng ñaéc Tu-ñaø-hoaøn, khoâng ñoïa phaùp aùc, quyeát ñònh ñi ñeán chaùnh giaùc, toái ña baûy laàn taùi sanh; sau khi baûy laàn qua laïi nhaân gian vaø thieân thöôïng roài ñaït ñeán khoå bieân, thì naøy Phaïm chí, ñoù laø baùc vaên tuïng taäp maø coù söï sai bieät, coù</w:t>
      </w:r>
    </w:p>
    <w:p>
      <w:pPr>
        <w:spacing w:after="0" w:line="232" w:lineRule="auto"/>
        <w:sectPr>
          <w:pgSz w:w="11910" w:h="16840"/>
          <w:pgMar w:header="705" w:footer="388" w:top="1300" w:bottom="580" w:left="1300" w:right="1300"/>
        </w:sectPr>
      </w:pPr>
    </w:p>
    <w:p>
      <w:pPr>
        <w:pStyle w:val="BodyText"/>
        <w:spacing w:line="310" w:lineRule="exact" w:before="89"/>
      </w:pPr>
      <w:r>
        <w:rPr/>
        <w:t>coâng ñöùc naøy.</w:t>
      </w:r>
    </w:p>
    <w:p>
      <w:pPr>
        <w:pStyle w:val="BodyText"/>
        <w:spacing w:line="235" w:lineRule="auto" w:before="2"/>
        <w:ind w:right="113" w:firstLine="566"/>
      </w:pPr>
      <w:r>
        <w:rPr/>
        <w:t>“Laïi nöõa, naøy Phaïm chí, Ña vaên Thaùnh ñeä töû ba keát söû ñaõ ñoaïn taän, daâm, noä vaø si ñaõ moûng, chöùng ñaéc Nhaát lai, chæ moät laàn qua laïi thieân thöôïng vaø nhaân gian roài ñaït ñeán khoå bieân. Naøy Phaïm chí, neáu Ña vaên Thaùnh ñeä töû ba keát söû ñaõ ñoaïn taän, daâm, noä vaø si ñaõ moûng, chöùng ñaéc Nhaát lai, chæ moät laàn qua laïi thieân thöôïng vaø nhaân gian roài ñaït ñeán khoå bieân, thì naøy Phaïm chí, ñoù laø baùc vaên tuïng taäp maø coù söï sai bieät, coù coâng ñöùc naøy.</w:t>
      </w:r>
    </w:p>
    <w:p>
      <w:pPr>
        <w:pStyle w:val="BodyText"/>
        <w:spacing w:line="235" w:lineRule="auto"/>
        <w:ind w:right="112" w:firstLine="566"/>
      </w:pPr>
      <w:r>
        <w:rPr/>
        <w:t>“Laïi nöõa, naøy Phaïm chí, Ña vaên Thaùnh ñeä töû naêm haï phaàn keát ñaõ ñoaïn taän, sanh vaøo nôi kia maø Baùt-nieát-baøn, chöùng ñaéc phaùp baát thoái, khoâng trôû laïi theá gian naøy. Naøy Phaïm chí, neáu Ña vaên Thaùnh ñeä töû naêm haï phaàn keát ñaõ ñoaïn taän, sanh vaøo nôi kia maø Baùt-nieát- baøn, chöùng ñaéc phaùp baát thoái, khoâng trôû laïi theá gian naøy, thì naøy Phaïm chí, ñoù laø baùc vaên tuïng taäp maø coù söï sai bieät, coù coâng ñöùc naøy.</w:t>
      </w:r>
    </w:p>
    <w:p>
      <w:pPr>
        <w:pStyle w:val="BodyText"/>
        <w:spacing w:line="232" w:lineRule="auto"/>
        <w:ind w:right="113" w:firstLine="566"/>
      </w:pPr>
      <w:r>
        <w:rPr/>
        <w:t>“Laïi nöõa, naøy Phaïm chí, Ña vaên Thaùnh ñeä töû coù tòch tònh giaûi thoaùt, ly saéc, chöùng voâ saéc, vôùi ñònh nhö theá maø</w:t>
      </w:r>
      <w:r>
        <w:rPr>
          <w:position w:val="9"/>
          <w:sz w:val="13"/>
        </w:rPr>
        <w:t>3 </w:t>
      </w:r>
      <w:r>
        <w:rPr/>
        <w:t>thaân taùc chöùng, thaønh töïu an truï, do tueä quaùn maø vónh vieãn ñoaïn tröø caùc laäu. Naøy Phaïm chí, neáu Ña vaên Thaùnh ñeä töû coù tòch tònh giaûi thoaùt, ly saéc, chöùng  voâ saéc, vôùi ñònh nhö theá maø thaân taùc chöùng, thaønh töïu an truï, do tueä quaùn maø vónh vieãn ñoaïn tröø caùc laäu, thì naøy Phaïm chí, ñoù laø baùc vaên tuïng taäp maø coù söï sai bieät, coù coâng ñöùc naøy.</w:t>
      </w:r>
    </w:p>
    <w:p>
      <w:pPr>
        <w:pStyle w:val="BodyText"/>
        <w:spacing w:line="235" w:lineRule="auto"/>
        <w:ind w:left="399" w:right="115" w:firstLine="566"/>
      </w:pPr>
      <w:r>
        <w:rPr/>
        <w:t>“Laïi nöõa, Ña vaên Thaùnh ñeä töû vôùi caùc nhö yù tuùc laø thieân nhó, tha taâm trí, tuùc  maïng trí, sanh töû trí, caùc laäu ñaõ ñoaïn taän, chöùng ñaéc voâ laäu, taâm giaûi thoaùt, tueä giaûi thoaùt, ngay trong ñôøi hieän taïi maø töï tri, töï giaùc, töï taùc chöùng, thaønh töïu an truï, bieát    nhö thaät ‘Söï sanh ñaõ döùt, phaïm haïnh ñaõ vöõng, ñieàu caàn laøm ñaõ laøm xong, khoâng coøn  taùi sanh nöõa’. Naøy Phaïm chí, Ña vaên Thaùnh ñeä töû naøy vôùi caùc nhö yù tuùc laø thieân nhó,  tha taâm trí, tuùc maïng trí, sanh töû trí, caùc laäu ñaõ ñoaïn taän, chöùng ñaéc voâ laäu, taâm giaûi thoaùt, tueä giaûi thoaùt, ngay trong ñôøi hieän taïi maø töï tri, töï giaùc, töï taùc chöùng, thaønh töïu  an truï, bieát nhö thaät ‘Söï sanh ñaõ döùt, phaïm haïnh ñaõ vöõng, ñieàu caàn laøm ñaõ laøm xong, khoâng coøn taùi sanh nöõa’, thì naøy Phaïm chí, ñoù laø  baùc vaên tuïng taäp  maø coù söï sai bieät,  coù coâng ñöùc</w:t>
      </w:r>
      <w:r>
        <w:rPr>
          <w:spacing w:val="13"/>
        </w:rPr>
        <w:t> </w:t>
      </w:r>
      <w:r>
        <w:rPr/>
        <w:t>naøy.”</w:t>
      </w:r>
    </w:p>
    <w:p>
      <w:pPr>
        <w:pStyle w:val="BodyText"/>
        <w:spacing w:line="309" w:lineRule="exact" w:before="97"/>
        <w:ind w:left="682"/>
        <w:jc w:val="left"/>
      </w:pPr>
      <w:r>
        <w:rPr/>
        <w:t>Phaïm chí Sanh Vaên laïi hoûi:</w:t>
      </w:r>
    </w:p>
    <w:p>
      <w:pPr>
        <w:pStyle w:val="BodyText"/>
        <w:spacing w:line="235" w:lineRule="auto" w:before="1"/>
        <w:ind w:firstLine="566"/>
        <w:jc w:val="left"/>
      </w:pPr>
      <w:r>
        <w:rPr/>
        <w:t>“Baïch Theá Toân, baùc vaên tuïng taäp coù söï sai bieät naøy, coù coâng ñöùc naøy. Coøn coù söï sai bieät naøo, coøn coù coâng ñöùc naøo toái thöôïng, toái dieäu, toái thaéng nöõa chaêng?”</w:t>
      </w:r>
    </w:p>
    <w:p>
      <w:pPr>
        <w:pStyle w:val="BodyText"/>
        <w:spacing w:line="302" w:lineRule="exact"/>
        <w:ind w:left="682"/>
        <w:jc w:val="left"/>
      </w:pPr>
      <w:r>
        <w:rPr/>
        <w:t>Theá Toân noùi:</w:t>
      </w:r>
    </w:p>
    <w:p>
      <w:pPr>
        <w:pStyle w:val="BodyText"/>
        <w:spacing w:line="232" w:lineRule="auto" w:before="5"/>
        <w:ind w:firstLine="566"/>
        <w:jc w:val="left"/>
      </w:pPr>
      <w:r>
        <w:rPr/>
        <w:t>“Naøy Phaïm chí, baùc vaên tuïng taäp naøy coù söï sai bieät naøy vaø vôùi coâng ñöùc naøy khoâng coøn coù söï sai bieät, khoâng coøn coù coâng ñöùc naøo toái thöôïng, toái dieäu, toái thaéng nöõa.”</w:t>
      </w:r>
    </w:p>
    <w:p>
      <w:pPr>
        <w:pStyle w:val="BodyText"/>
        <w:spacing w:line="305" w:lineRule="exact"/>
        <w:ind w:left="682"/>
        <w:jc w:val="left"/>
      </w:pPr>
      <w:r>
        <w:rPr/>
        <w:t>Phaïm chí Sanh Vaên baïch raèng:</w:t>
      </w:r>
    </w:p>
    <w:p>
      <w:pPr>
        <w:pStyle w:val="BodyText"/>
        <w:spacing w:line="235" w:lineRule="auto"/>
        <w:ind w:left="399" w:right="114" w:firstLine="566"/>
      </w:pPr>
      <w:r>
        <w:rPr/>
        <w:t>“Baïch Theá Toân, con ñaõ hieåu. Baïch Thieän Theä, con ñaõ roõ. Baïch Theá Toân, con   nay töï quy y Phaät, Phaùp vaø Tyø-kheo Taêng. Cuùi mong Theá Toân nhaän con laøm Öu-baø- taéc, keå töø hoâm nay troïn ñôøi quy y cho ñeán taän</w:t>
      </w:r>
      <w:r>
        <w:rPr>
          <w:spacing w:val="51"/>
        </w:rPr>
        <w:t> </w:t>
      </w:r>
      <w:r>
        <w:rPr/>
        <w:t>maïng.”</w:t>
      </w:r>
    </w:p>
    <w:p>
      <w:pPr>
        <w:pStyle w:val="BodyText"/>
        <w:spacing w:line="305" w:lineRule="exact" w:before="112"/>
        <w:ind w:left="682"/>
      </w:pPr>
      <w:r>
        <w:rPr/>
        <w:t>Phaät thuyeát nhö vaäy. Phaïm chí Sanh Vaên sau khi nghe Phaät thuyeát, hoan hyû phuïng</w:t>
      </w:r>
    </w:p>
    <w:p>
      <w:pPr>
        <w:pStyle w:val="BodyText"/>
        <w:jc w:val="left"/>
      </w:pPr>
      <w:r>
        <w:rPr/>
        <w:t>haønh.</w:t>
      </w:r>
    </w:p>
    <w:p>
      <w:pPr>
        <w:pStyle w:val="BodyText"/>
        <w:spacing w:before="5"/>
        <w:ind w:left="0"/>
        <w:jc w:val="left"/>
        <w:rPr>
          <w:sz w:val="18"/>
        </w:rPr>
      </w:pPr>
    </w:p>
    <w:p>
      <w:pPr>
        <w:pStyle w:val="BodyText"/>
        <w:spacing w:before="100"/>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12"/>
        </w:rPr>
      </w:pPr>
      <w:r>
        <w:rPr/>
        <w:pict>
          <v:rect style="position:absolute;margin-left:99.120003pt;margin-top:8.699249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Nhö kyø töôïng ñònh; vôùi moät thieàn ñònh thích hôïp naøo ñoù.</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80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086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73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147-Kinh VÄ…n Ä’á»©c-Pháº©m Pháº¡m ChÃ­.docx</dc:title>
  <dcterms:created xsi:type="dcterms:W3CDTF">2021-03-10T08:28:03Z</dcterms:created>
  <dcterms:modified xsi:type="dcterms:W3CDTF">2021-03-10T08:28:03Z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