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left="120" w:right="8568"/>
      </w:pPr>
      <w:bookmarkStart w:name="E" w:id="1"/>
      <w:bookmarkEnd w:id="1"/>
      <w:r>
        <w:rPr/>
      </w:r>
      <w:bookmarkStart w:name="Ế" w:id="2"/>
      <w:bookmarkEnd w:id="2"/>
      <w:r>
        <w:rPr/>
      </w:r>
      <w:bookmarkStart w:name="ẾCaNhạTraLaSátVương" w:id="3"/>
      <w:bookmarkEnd w:id="3"/>
      <w:r>
        <w:rPr/>
      </w:r>
      <w:r>
        <w:rPr/>
        <w:t>Ế E</w:t>
      </w:r>
    </w:p>
    <w:p>
      <w:pPr>
        <w:pStyle w:val="BodyText"/>
        <w:rPr>
          <w:sz w:val="22"/>
        </w:rPr>
      </w:pPr>
      <w:r>
        <w:rPr/>
        <w:pict>
          <v:shape style="position:absolute;margin-left:89.880005pt;margin-top:14.633702pt;width:432.5pt;height:1.6pt;mso-position-horizontal-relative:page;mso-position-vertical-relative:paragraph;z-index:-15728640;mso-wrap-distance-left:0;mso-wrap-distance-right:0" coordorigin="1798,293" coordsize="8650,32" path="m10447,295l10440,295,10440,293,1800,293,1800,295,1798,295,1798,324,10447,324,10447,295xe" filled="true" fillcolor="#aba799" stroked="false">
            <v:path arrowok="t"/>
            <v:fill type="solid"/>
            <w10:wrap type="topAndBottom"/>
          </v:shape>
        </w:pict>
      </w:r>
    </w:p>
    <w:p>
      <w:pPr>
        <w:pStyle w:val="BodyText"/>
        <w:spacing w:before="2"/>
        <w:rPr>
          <w:sz w:val="13"/>
        </w:rPr>
      </w:pPr>
    </w:p>
    <w:p>
      <w:pPr>
        <w:pStyle w:val="Heading1"/>
        <w:spacing w:line="448" w:lineRule="auto" w:before="98"/>
        <w:ind w:right="8545"/>
      </w:pPr>
      <w:r>
        <w:rPr/>
        <w:t>E Ế</w:t>
      </w:r>
    </w:p>
    <w:p>
      <w:pPr>
        <w:pStyle w:val="BodyText"/>
        <w:ind w:left="120"/>
      </w:pPr>
      <w:r>
        <w:rPr>
          <w:w w:val="100"/>
        </w:rPr>
        <w:t>k</w:t>
      </w:r>
    </w:p>
    <w:p>
      <w:pPr>
        <w:pStyle w:val="BodyText"/>
        <w:spacing w:before="5"/>
        <w:rPr>
          <w:sz w:val="24"/>
        </w:rPr>
      </w:pPr>
    </w:p>
    <w:p>
      <w:pPr>
        <w:pStyle w:val="BodyText"/>
        <w:ind w:left="120"/>
      </w:pPr>
      <w:r>
        <w:rPr/>
        <w:t>Cũng gọi là Y, duệ, ải, ý, ái, yên.</w:t>
      </w:r>
    </w:p>
    <w:p>
      <w:pPr>
        <w:pStyle w:val="BodyText"/>
        <w:spacing w:before="2"/>
        <w:rPr>
          <w:sz w:val="24"/>
        </w:rPr>
      </w:pPr>
    </w:p>
    <w:p>
      <w:pPr>
        <w:pStyle w:val="BodyText"/>
        <w:ind w:left="120"/>
      </w:pPr>
      <w:r>
        <w:rPr/>
        <w:t>Chữ Tất đàm (ì), một trong 12 nguyên âm, một trong 50 chữ cái Tất đàm.</w:t>
      </w:r>
    </w:p>
    <w:p>
      <w:pPr>
        <w:pStyle w:val="BodyText"/>
        <w:spacing w:before="4"/>
        <w:rPr>
          <w:sz w:val="24"/>
        </w:rPr>
      </w:pPr>
    </w:p>
    <w:p>
      <w:pPr>
        <w:pStyle w:val="BodyText"/>
        <w:ind w:left="120" w:right="129"/>
      </w:pPr>
      <w:r>
        <w:rPr/>
        <w:t>Kinh Phương quảng đại trang nghiêm quyển 4 (Đại 3, 559 hạ), nói: "Khi đọc chữ Ế thì phát ra tất cả tiếng tật bệnh của thế gian".</w:t>
      </w:r>
    </w:p>
    <w:p>
      <w:pPr>
        <w:pStyle w:val="BodyText"/>
        <w:spacing w:before="4"/>
        <w:rPr>
          <w:sz w:val="24"/>
        </w:rPr>
      </w:pPr>
    </w:p>
    <w:p>
      <w:pPr>
        <w:pStyle w:val="BodyText"/>
        <w:ind w:left="120" w:right="101"/>
      </w:pPr>
      <w:r>
        <w:rPr/>
        <w:t>Vì chữ Ế là vần đầu của chữ ìti trong tiếng Phạm, mà chữ "ìti" thì có nghĩa là tật bệnh, tai họa, cho nên khi đọc chữ Ế là phát ra tiếng tật bệnh.</w:t>
      </w:r>
    </w:p>
    <w:p>
      <w:pPr>
        <w:pStyle w:val="BodyText"/>
        <w:spacing w:before="4"/>
        <w:rPr>
          <w:sz w:val="24"/>
        </w:rPr>
      </w:pPr>
    </w:p>
    <w:p>
      <w:pPr>
        <w:pStyle w:val="BodyText"/>
        <w:spacing w:before="1"/>
        <w:ind w:left="120" w:right="159"/>
      </w:pPr>
      <w:r>
        <w:rPr/>
        <w:t>Còn kinh Đại bát Niết bàn quyển 8 (bản Bắc) thì cho rằng, chữ Ế có nghĩa là tự tại (Phạm: ìsvara), ghen ghét (Phạm: ìrwya).</w:t>
      </w:r>
    </w:p>
    <w:p>
      <w:pPr>
        <w:pStyle w:val="BodyText"/>
        <w:spacing w:before="3"/>
        <w:rPr>
          <w:sz w:val="24"/>
        </w:rPr>
      </w:pPr>
    </w:p>
    <w:p>
      <w:pPr>
        <w:pStyle w:val="BodyText"/>
        <w:spacing w:before="1"/>
        <w:ind w:left="120"/>
      </w:pPr>
      <w:r>
        <w:rPr/>
        <w:t>[X. phẩm Tự mẫu thứ 14 trong kinh Văn thù vấn]. (xt. Y).</w:t>
      </w:r>
    </w:p>
    <w:p>
      <w:pPr>
        <w:pStyle w:val="BodyText"/>
        <w:spacing w:before="4"/>
        <w:rPr>
          <w:sz w:val="24"/>
        </w:rPr>
      </w:pPr>
    </w:p>
    <w:p>
      <w:pPr>
        <w:pStyle w:val="Heading1"/>
      </w:pPr>
      <w:r>
        <w:rPr/>
        <w:t>Ế Ca Nhạ Tra La Sát Vương</w:t>
      </w:r>
    </w:p>
    <w:p>
      <w:pPr>
        <w:pStyle w:val="BodyText"/>
        <w:spacing w:before="4"/>
        <w:rPr>
          <w:b/>
          <w:sz w:val="24"/>
        </w:rPr>
      </w:pPr>
    </w:p>
    <w:p>
      <w:pPr>
        <w:pStyle w:val="BodyText"/>
        <w:tabs>
          <w:tab w:pos="472" w:val="left" w:leader="none"/>
        </w:tabs>
        <w:spacing w:before="1"/>
        <w:ind w:left="120"/>
      </w:pPr>
      <w:r>
        <w:rPr/>
        <w:t>k</w:t>
        <w:tab/>
        <w:t>{ ·S ¦\ ¹ «b</w:t>
      </w:r>
      <w:r>
        <w:rPr>
          <w:spacing w:val="-6"/>
        </w:rPr>
        <w:t> </w:t>
      </w:r>
      <w:r>
        <w:rPr/>
        <w:t>¤ý</w:t>
      </w:r>
    </w:p>
    <w:p>
      <w:pPr>
        <w:pStyle w:val="BodyText"/>
        <w:spacing w:before="4"/>
        <w:rPr>
          <w:sz w:val="24"/>
        </w:rPr>
      </w:pPr>
    </w:p>
    <w:p>
      <w:pPr>
        <w:pStyle w:val="BodyText"/>
        <w:ind w:left="120"/>
      </w:pPr>
      <w:r>
        <w:rPr/>
        <w:t>Ế ca nhạ ca la sát, Phạm:</w:t>
      </w:r>
      <w:r>
        <w:rPr>
          <w:spacing w:val="-15"/>
        </w:rPr>
        <w:t> </w:t>
      </w:r>
      <w:r>
        <w:rPr/>
        <w:t>Ekajaỉà-rakwa.</w:t>
      </w:r>
    </w:p>
    <w:p>
      <w:pPr>
        <w:pStyle w:val="BodyText"/>
        <w:spacing w:before="4"/>
        <w:rPr>
          <w:sz w:val="24"/>
        </w:rPr>
      </w:pPr>
    </w:p>
    <w:p>
      <w:pPr>
        <w:spacing w:before="0"/>
        <w:ind w:left="120" w:right="0" w:firstLine="0"/>
        <w:jc w:val="left"/>
        <w:rPr>
          <w:sz w:val="28"/>
        </w:rPr>
      </w:pPr>
      <w:r>
        <w:rPr>
          <w:sz w:val="28"/>
        </w:rPr>
        <w:t>Dịch ý: Nhất kế la sát</w:t>
      </w:r>
      <w:r>
        <w:rPr>
          <w:spacing w:val="-11"/>
          <w:sz w:val="28"/>
        </w:rPr>
        <w:t> </w:t>
      </w:r>
      <w:r>
        <w:rPr>
          <w:i/>
          <w:spacing w:val="-45"/>
          <w:sz w:val="28"/>
        </w:rPr>
        <w:t>(vịLasáttếtmộtbúitóctrênđầu)</w:t>
      </w:r>
      <w:r>
        <w:rPr>
          <w:spacing w:val="-45"/>
          <w:sz w:val="28"/>
        </w:rPr>
        <w:t>.</w:t>
      </w:r>
    </w:p>
    <w:p>
      <w:pPr>
        <w:pStyle w:val="BodyText"/>
        <w:spacing w:before="2"/>
        <w:rPr>
          <w:sz w:val="24"/>
        </w:rPr>
      </w:pPr>
    </w:p>
    <w:p>
      <w:pPr>
        <w:pStyle w:val="BodyText"/>
        <w:spacing w:line="242" w:lineRule="auto"/>
        <w:ind w:left="120" w:right="392"/>
      </w:pPr>
      <w:r>
        <w:rPr/>
        <w:t>Vị Bồ tát được đặt ở đầu phía nam của Viện Tô tất địa trên mạn đồ la Thai tạng giới thuộc Mật giáo.</w:t>
      </w:r>
    </w:p>
    <w:p>
      <w:pPr>
        <w:pStyle w:val="BodyText"/>
        <w:spacing w:before="9"/>
        <w:rPr>
          <w:sz w:val="23"/>
        </w:rPr>
      </w:pPr>
    </w:p>
    <w:p>
      <w:pPr>
        <w:pStyle w:val="BodyText"/>
        <w:spacing w:line="242" w:lineRule="auto" w:before="1"/>
        <w:ind w:left="120" w:right="788"/>
      </w:pPr>
      <w:r>
        <w:rPr/>
        <w:t>Vị Bồ tát này dùng trí bất nhị hiện ra hình tướng phẫn nộ để hàng phục phiền</w:t>
      </w:r>
    </w:p>
    <w:p>
      <w:pPr>
        <w:pStyle w:val="BodyText"/>
        <w:ind w:left="120" w:right="271"/>
      </w:pPr>
      <w:r>
        <w:rPr/>
        <w:t>não. Chân ngôn là: "Ế môn nhạ lâm hồng". Người trì tụng chân ngôn của vị Bồ tát này, có thể phá trừ thiên ma, ác quỉ và tất cả tật bệnh, tai họa.</w:t>
      </w:r>
    </w:p>
    <w:p>
      <w:pPr>
        <w:spacing w:after="0"/>
        <w:sectPr>
          <w:type w:val="continuous"/>
          <w:pgSz w:w="12240" w:h="15840"/>
          <w:pgMar w:top="1360" w:bottom="280" w:left="1680" w:right="1680"/>
        </w:sectPr>
      </w:pPr>
    </w:p>
    <w:p>
      <w:pPr>
        <w:pStyle w:val="BodyText"/>
        <w:spacing w:before="77"/>
        <w:ind w:left="120" w:right="261"/>
      </w:pPr>
      <w:bookmarkStart w:name="ẾCaSanNi" w:id="4"/>
      <w:bookmarkEnd w:id="4"/>
      <w:r>
        <w:rPr/>
      </w:r>
      <w:bookmarkStart w:name="ẾĐồCaTrùng" w:id="5"/>
      <w:bookmarkEnd w:id="5"/>
      <w:r>
        <w:rPr/>
      </w:r>
      <w:bookmarkStart w:name="ẾThânDược" w:id="6"/>
      <w:bookmarkEnd w:id="6"/>
      <w:r>
        <w:rPr/>
      </w:r>
      <w:r>
        <w:rPr/>
        <w:t>Kinh Nhất kế tôn đà la ni (Đại 20, 485 hạ), nói: "Bấy giờ, bồ tát Quán tự tại (...) vào định Vô năng thắng, rồi từ trên đỉnh đầu hóa ra Ế ca nhạ tra la sát vương".</w:t>
      </w:r>
    </w:p>
    <w:p>
      <w:pPr>
        <w:pStyle w:val="BodyText"/>
        <w:spacing w:before="4"/>
        <w:rPr>
          <w:sz w:val="24"/>
        </w:rPr>
      </w:pPr>
    </w:p>
    <w:p>
      <w:pPr>
        <w:pStyle w:val="BodyText"/>
        <w:ind w:left="120"/>
      </w:pPr>
      <w:r>
        <w:rPr/>
        <w:t>(xt. Nhất Kế La Sát).</w:t>
      </w:r>
    </w:p>
    <w:p>
      <w:pPr>
        <w:pStyle w:val="BodyText"/>
        <w:spacing w:before="4"/>
        <w:rPr>
          <w:sz w:val="24"/>
        </w:rPr>
      </w:pPr>
    </w:p>
    <w:p>
      <w:pPr>
        <w:pStyle w:val="Heading1"/>
        <w:spacing w:before="1"/>
      </w:pPr>
      <w:r>
        <w:rPr/>
        <w:t>Ế Ca San Ni</w:t>
      </w:r>
    </w:p>
    <w:p>
      <w:pPr>
        <w:pStyle w:val="BodyText"/>
        <w:spacing w:before="4"/>
        <w:rPr>
          <w:b/>
          <w:sz w:val="24"/>
        </w:rPr>
      </w:pPr>
    </w:p>
    <w:p>
      <w:pPr>
        <w:pStyle w:val="BodyText"/>
        <w:tabs>
          <w:tab w:pos="472" w:val="left" w:leader="none"/>
        </w:tabs>
        <w:ind w:left="120"/>
      </w:pPr>
      <w:r>
        <w:rPr/>
        <w:t>k</w:t>
        <w:tab/>
        <w:t>{ ¬Đ</w:t>
      </w:r>
      <w:r>
        <w:rPr>
          <w:spacing w:val="-6"/>
        </w:rPr>
        <w:t> </w:t>
      </w:r>
      <w:r>
        <w:rPr/>
        <w:t>¥§</w:t>
      </w:r>
    </w:p>
    <w:p>
      <w:pPr>
        <w:pStyle w:val="BodyText"/>
        <w:spacing w:before="4"/>
        <w:rPr>
          <w:sz w:val="24"/>
        </w:rPr>
      </w:pPr>
    </w:p>
    <w:p>
      <w:pPr>
        <w:pStyle w:val="BodyText"/>
        <w:spacing w:before="1"/>
        <w:ind w:left="120"/>
      </w:pPr>
      <w:r>
        <w:rPr/>
        <w:t>Phạm: Ekàsanika. Pàli: Ekàsanikaíga.</w:t>
      </w:r>
    </w:p>
    <w:p>
      <w:pPr>
        <w:pStyle w:val="BodyText"/>
        <w:spacing w:before="1"/>
        <w:rPr>
          <w:sz w:val="24"/>
        </w:rPr>
      </w:pPr>
    </w:p>
    <w:p>
      <w:pPr>
        <w:pStyle w:val="BodyText"/>
        <w:spacing w:before="1"/>
        <w:ind w:left="120"/>
      </w:pPr>
      <w:r>
        <w:rPr/>
        <w:t>Dịch ý: Nhất tọa thực, Nhất thực, Thụ nhất thực pháp.</w:t>
      </w:r>
    </w:p>
    <w:p>
      <w:pPr>
        <w:pStyle w:val="BodyText"/>
        <w:spacing w:before="4"/>
        <w:rPr>
          <w:sz w:val="24"/>
        </w:rPr>
      </w:pPr>
    </w:p>
    <w:p>
      <w:pPr>
        <w:pStyle w:val="BodyText"/>
        <w:ind w:left="120" w:right="411"/>
      </w:pPr>
      <w:r>
        <w:rPr/>
        <w:t>Người tu hành mà ăn nhiều thì chướng ngại việc tu đạo, cho nên mỗi ngày chỉ ăn một lần, gọi là Nhất tọa thực. Một trong 12 hạnh đầu đà.</w:t>
      </w:r>
    </w:p>
    <w:p>
      <w:pPr>
        <w:pStyle w:val="BodyText"/>
        <w:spacing w:before="4"/>
        <w:rPr>
          <w:sz w:val="24"/>
        </w:rPr>
      </w:pPr>
    </w:p>
    <w:p>
      <w:pPr>
        <w:pStyle w:val="BodyText"/>
        <w:ind w:left="120" w:right="286"/>
      </w:pPr>
      <w:r>
        <w:rPr/>
        <w:t>[X. kinh Trung a hàm Q.50; Tứ phần luật sớ sức tông kí Q.5 phần đầu]. (xt. Thập Nhị Đầu Đà Hạnh).</w:t>
      </w:r>
    </w:p>
    <w:p>
      <w:pPr>
        <w:pStyle w:val="BodyText"/>
        <w:spacing w:before="4"/>
        <w:rPr>
          <w:sz w:val="24"/>
        </w:rPr>
      </w:pPr>
    </w:p>
    <w:p>
      <w:pPr>
        <w:pStyle w:val="Heading1"/>
      </w:pPr>
      <w:r>
        <w:rPr/>
        <w:t>Ế Đồ Ca Trùng</w:t>
      </w:r>
    </w:p>
    <w:p>
      <w:pPr>
        <w:pStyle w:val="BodyText"/>
        <w:spacing w:before="4"/>
        <w:rPr>
          <w:b/>
          <w:sz w:val="24"/>
        </w:rPr>
      </w:pPr>
    </w:p>
    <w:p>
      <w:pPr>
        <w:pStyle w:val="BodyText"/>
        <w:tabs>
          <w:tab w:pos="765" w:val="left" w:leader="none"/>
        </w:tabs>
        <w:spacing w:before="1"/>
        <w:ind w:left="120"/>
      </w:pPr>
      <w:r>
        <w:rPr/>
        <w:t>k</w:t>
      </w:r>
      <w:r>
        <w:rPr>
          <w:spacing w:val="-2"/>
        </w:rPr>
        <w:t> </w:t>
      </w:r>
      <w:r>
        <w:rPr/>
        <w:t>²þ</w:t>
        <w:tab/>
        <w:t>{</w:t>
      </w:r>
    </w:p>
    <w:p>
      <w:pPr>
        <w:pStyle w:val="BodyText"/>
        <w:spacing w:before="4"/>
        <w:rPr>
          <w:sz w:val="24"/>
        </w:rPr>
      </w:pPr>
    </w:p>
    <w:p>
      <w:pPr>
        <w:pStyle w:val="BodyText"/>
        <w:ind w:left="120"/>
      </w:pPr>
      <w:r>
        <w:rPr/>
        <w:t>Loài côn trùng ăn phân, như bọ hung.</w:t>
      </w:r>
    </w:p>
    <w:p>
      <w:pPr>
        <w:pStyle w:val="BodyText"/>
        <w:spacing w:before="4"/>
        <w:rPr>
          <w:sz w:val="24"/>
        </w:rPr>
      </w:pPr>
    </w:p>
    <w:p>
      <w:pPr>
        <w:pStyle w:val="BodyText"/>
        <w:spacing w:before="1"/>
        <w:ind w:left="120" w:right="469"/>
      </w:pPr>
      <w:r>
        <w:rPr/>
        <w:t>Tuệ lâm âm nghĩa quyển 15 (Đại 54, 396 trung) giải thích: "Ế đồ ca là tên côn trùng, loài này ăn phân, như bọ hung".</w:t>
      </w:r>
    </w:p>
    <w:p>
      <w:pPr>
        <w:pStyle w:val="BodyText"/>
        <w:rPr>
          <w:sz w:val="30"/>
        </w:rPr>
      </w:pPr>
    </w:p>
    <w:p>
      <w:pPr>
        <w:pStyle w:val="BodyText"/>
        <w:spacing w:before="256"/>
        <w:ind w:left="120" w:right="7227"/>
      </w:pPr>
      <w:r>
        <w:rPr/>
        <w:t>Ế Thân Dược E</w:t>
      </w:r>
    </w:p>
    <w:p>
      <w:pPr>
        <w:pStyle w:val="BodyText"/>
        <w:rPr>
          <w:sz w:val="20"/>
        </w:rPr>
      </w:pPr>
    </w:p>
    <w:p>
      <w:pPr>
        <w:pStyle w:val="BodyText"/>
        <w:spacing w:before="5"/>
        <w:rPr>
          <w:sz w:val="26"/>
        </w:rPr>
      </w:pPr>
      <w:r>
        <w:rPr/>
        <w:pict>
          <v:shape style="position:absolute;margin-left:89.880005pt;margin-top:17.162298pt;width:432.5pt;height:1.6pt;mso-position-horizontal-relative:page;mso-position-vertical-relative:paragraph;z-index:-15728128;mso-wrap-distance-left:0;mso-wrap-distance-right:0" coordorigin="1798,343" coordsize="8650,32" path="m10447,343l10440,343,1800,343,1798,343,1798,374,10447,374,10447,343xe" filled="true" fillcolor="#aba799" stroked="false">
            <v:path arrowok="t"/>
            <v:fill type="solid"/>
            <w10:wrap type="topAndBottom"/>
          </v:shape>
        </w:pict>
      </w:r>
    </w:p>
    <w:p>
      <w:pPr>
        <w:pStyle w:val="BodyText"/>
        <w:spacing w:before="2"/>
        <w:rPr>
          <w:sz w:val="13"/>
        </w:rPr>
      </w:pPr>
    </w:p>
    <w:p>
      <w:pPr>
        <w:pStyle w:val="Heading1"/>
        <w:spacing w:before="98"/>
      </w:pPr>
      <w:r>
        <w:rPr/>
        <w:t>Ế Thân Dược</w:t>
      </w:r>
    </w:p>
    <w:p>
      <w:pPr>
        <w:pStyle w:val="BodyText"/>
        <w:spacing w:before="4"/>
        <w:rPr>
          <w:b/>
          <w:sz w:val="24"/>
        </w:rPr>
      </w:pPr>
    </w:p>
    <w:p>
      <w:pPr>
        <w:pStyle w:val="BodyText"/>
        <w:ind w:left="120"/>
      </w:pPr>
      <w:r>
        <w:rPr/>
        <w:t>k ¨</w:t>
      </w:r>
    </w:p>
    <w:p>
      <w:pPr>
        <w:pStyle w:val="BodyText"/>
        <w:spacing w:before="2"/>
        <w:rPr>
          <w:sz w:val="24"/>
        </w:rPr>
      </w:pPr>
    </w:p>
    <w:p>
      <w:pPr>
        <w:pStyle w:val="BodyText"/>
        <w:ind w:left="120"/>
      </w:pPr>
      <w:r>
        <w:rPr/>
        <w:t>Cũng gọi Ế hình dược.</w:t>
      </w:r>
    </w:p>
    <w:p>
      <w:pPr>
        <w:spacing w:after="0"/>
        <w:sectPr>
          <w:pgSz w:w="12240" w:h="15840"/>
          <w:pgMar w:top="1360" w:bottom="280" w:left="1680" w:right="1680"/>
        </w:sectPr>
      </w:pPr>
    </w:p>
    <w:p>
      <w:pPr>
        <w:pStyle w:val="BodyText"/>
        <w:spacing w:before="77"/>
        <w:ind w:left="120" w:right="570"/>
      </w:pPr>
      <w:r>
        <w:rPr/>
        <w:t>Thuốc tàng hình, dùng thuốc này thoa lên mắt thì người khác không thấy được mình.</w:t>
      </w:r>
    </w:p>
    <w:p>
      <w:pPr>
        <w:pStyle w:val="BodyText"/>
        <w:spacing w:before="4"/>
        <w:rPr>
          <w:sz w:val="24"/>
        </w:rPr>
      </w:pPr>
    </w:p>
    <w:p>
      <w:pPr>
        <w:pStyle w:val="BodyText"/>
        <w:spacing w:before="1"/>
        <w:ind w:left="120" w:right="230"/>
      </w:pPr>
      <w:r>
        <w:rPr/>
        <w:t>Kinh Hoa nghiêm (bản 60 quyển) quyển 44 (Đại 9, 680 trung), nói: "Ví như có người dùng Ế thân dược bôi lên mắt mình thì khi đi, đứng, ngồi, nằm không ai thấy được, chỉ người ấy thấy rõ mà thôi. Như lai cũng lại như thế, đã vĩnh viễn xa lìa thế gian, không ai thấy được, cũng như cảnh giới của Bồ tát nhất thiết trí, hàng Thanh văn</w:t>
      </w:r>
    </w:p>
    <w:p>
      <w:pPr>
        <w:pStyle w:val="BodyText"/>
        <w:ind w:left="120"/>
      </w:pPr>
      <w:r>
        <w:rPr/>
        <w:t>không thể biết được".</w:t>
      </w:r>
    </w:p>
    <w:p>
      <w:pPr>
        <w:pStyle w:val="BodyText"/>
        <w:spacing w:before="4"/>
        <w:rPr>
          <w:sz w:val="24"/>
        </w:rPr>
      </w:pPr>
    </w:p>
    <w:p>
      <w:pPr>
        <w:pStyle w:val="BodyText"/>
        <w:spacing w:before="1"/>
        <w:ind w:left="120" w:right="244"/>
      </w:pPr>
      <w:r>
        <w:rPr/>
        <w:t>Cũng kinh dẫn thượng quyển 59 còn nói: "Ví như có người dùng Ế thân dược bôi lên mắt mình, du hành tự tại, không ai thấy được; Bồ tát ma ha tát cũng lại như thế, đã được tâm Bồ đề, đầy đủ đại nguyện, du hành tự tại, vào cảnh giới ma, mà tất cả chúng ma không thấy được".</w:t>
      </w:r>
    </w:p>
    <w:p>
      <w:pPr>
        <w:pStyle w:val="BodyText"/>
        <w:spacing w:before="3"/>
        <w:rPr>
          <w:sz w:val="24"/>
        </w:rPr>
      </w:pPr>
    </w:p>
    <w:p>
      <w:pPr>
        <w:pStyle w:val="BodyText"/>
        <w:ind w:left="120" w:right="107"/>
      </w:pPr>
      <w:r>
        <w:rPr/>
        <w:t>[X. kinh Bất không quyên sách chú tâm; kinh Thánh Quán tự tại bồ tát bất không vương bí mật tâm đà la ni; Long thụ bồ tát truyện; Hoa nghiêm kinh sớ Q.55; Hoa nghiêm kinh tùy sớ diễn nghĩa sao Q.84; An lạc tập Q.thượng].</w:t>
      </w:r>
    </w:p>
    <w:sectPr>
      <w:pgSz w:w="12240" w:h="15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Untitled1</dc:title>
  <dcterms:created xsi:type="dcterms:W3CDTF">2020-08-19T10:36:56Z</dcterms:created>
  <dcterms:modified xsi:type="dcterms:W3CDTF">2020-08-19T10:36:56Z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