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6530" w:val="left" w:leader="none"/>
        </w:tabs>
        <w:spacing w:before="85" w:after="22"/>
        <w:ind w:left="724" w:right="0" w:firstLine="0"/>
        <w:jc w:val="left"/>
        <w:rPr>
          <w:sz w:val="18"/>
        </w:rPr>
      </w:pPr>
      <w:r>
        <w:rPr>
          <w:color w:val="231F1F"/>
          <w:position w:val="1"/>
          <w:sz w:val="18"/>
        </w:rPr>
        <w:t>272</w:t>
        <w:tab/>
      </w:r>
      <w:r>
        <w:rPr>
          <w:color w:val="231F1F"/>
          <w:sz w:val="18"/>
        </w:rPr>
        <w:t>BOÄ KINH SÔÙ 15</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before="87"/>
        <w:ind w:left="3009" w:right="3017" w:firstLine="0"/>
        <w:jc w:val="center"/>
        <w:rPr>
          <w:b/>
          <w:sz w:val="24"/>
        </w:rPr>
      </w:pPr>
      <w:r>
        <w:rPr>
          <w:i/>
          <w:color w:val="231F1F"/>
          <w:sz w:val="24"/>
        </w:rPr>
        <w:t>Phaåm 31: </w:t>
      </w:r>
      <w:r>
        <w:rPr>
          <w:b/>
          <w:color w:val="231F1F"/>
          <w:sz w:val="24"/>
        </w:rPr>
        <w:t>THOÏ LÖÔÏNG</w:t>
      </w:r>
    </w:p>
    <w:p>
      <w:pPr>
        <w:pStyle w:val="BodyText"/>
        <w:spacing w:line="220" w:lineRule="auto" w:before="287"/>
        <w:ind w:left="1291" w:right="2313" w:firstLine="0"/>
      </w:pPr>
      <w:r>
        <w:rPr>
          <w:color w:val="231F1F"/>
        </w:rPr>
        <w:t>Sôù caâu: “Thöù moät laø noùi veà yù noái tieáp”: Goàm hai: Moät: Xaùc laäp Lyù.</w:t>
      </w:r>
    </w:p>
    <w:p>
      <w:pPr>
        <w:pStyle w:val="BodyText"/>
        <w:spacing w:line="275" w:lineRule="exact"/>
        <w:ind w:left="1291" w:firstLine="0"/>
      </w:pPr>
      <w:r>
        <w:rPr>
          <w:color w:val="231F1F"/>
        </w:rPr>
        <w:t>Hai: Chính thöùc hieån baøy.</w:t>
      </w:r>
    </w:p>
    <w:p>
      <w:pPr>
        <w:pStyle w:val="BodyText"/>
        <w:spacing w:line="220" w:lineRule="auto" w:before="11"/>
        <w:ind w:right="720"/>
      </w:pPr>
      <w:r>
        <w:rPr>
          <w:color w:val="231F1F"/>
        </w:rPr>
        <w:t>Trong phaàn moät, chính laø hieån baøy veà thoï löôïng cuûa möôøi Thaân, laïi döïa vaøo ba Thaân ñeå bieän minh. Töùc Chaân thaân khoâng coù hình töôùng daøi ngaén. ÖÙng thaân thò hieän coùù hình töôùng ngaén daøi.</w:t>
      </w:r>
    </w:p>
    <w:p>
      <w:pPr>
        <w:pStyle w:val="BodyText"/>
        <w:spacing w:line="220" w:lineRule="auto"/>
        <w:ind w:right="718"/>
      </w:pPr>
      <w:r>
        <w:rPr>
          <w:color w:val="231F1F"/>
        </w:rPr>
        <w:t>Nôi phaàn aáy, noùi “Huyeàn” laø lyù huyeàn dieäu. Noùi “Soi” töùc laø soi chieáu. Lyù Trí kheá hôïp saâu xa ñöôïc xem laø Chaân thaân. Huyeàn dieäu töùc neûo hö tòch ñaõ ñöôïc tích tuï. Soi chieáu töùc thaáu trieät moät caùch troïn veïn. Neâu ra veà soá löôïng, laø vì chaúng theå noùi ñeán thoï maïng ngaén daøi. Neâu ra ñeå bieân vöïc laø do chaúng theå noùi tôùi hình, löôïng choã hieän coù.</w:t>
      </w:r>
    </w:p>
    <w:p>
      <w:pPr>
        <w:pStyle w:val="BodyText"/>
        <w:spacing w:line="220" w:lineRule="auto"/>
        <w:ind w:right="721"/>
      </w:pPr>
      <w:r>
        <w:rPr>
          <w:color w:val="231F1F"/>
        </w:rPr>
        <w:t>Laïi</w:t>
      </w:r>
      <w:r>
        <w:rPr>
          <w:color w:val="231F1F"/>
          <w:spacing w:val="-10"/>
        </w:rPr>
        <w:t> </w:t>
      </w:r>
      <w:r>
        <w:rPr>
          <w:color w:val="231F1F"/>
        </w:rPr>
        <w:t>nöõa,</w:t>
      </w:r>
      <w:r>
        <w:rPr>
          <w:color w:val="231F1F"/>
          <w:spacing w:val="-10"/>
        </w:rPr>
        <w:t> </w:t>
      </w:r>
      <w:r>
        <w:rPr>
          <w:color w:val="231F1F"/>
        </w:rPr>
        <w:t>neâu</w:t>
      </w:r>
      <w:r>
        <w:rPr>
          <w:color w:val="231F1F"/>
          <w:spacing w:val="-9"/>
        </w:rPr>
        <w:t> </w:t>
      </w:r>
      <w:r>
        <w:rPr>
          <w:color w:val="231F1F"/>
        </w:rPr>
        <w:t>ra</w:t>
      </w:r>
      <w:r>
        <w:rPr>
          <w:color w:val="231F1F"/>
          <w:spacing w:val="-8"/>
        </w:rPr>
        <w:t> </w:t>
      </w:r>
      <w:r>
        <w:rPr>
          <w:color w:val="231F1F"/>
        </w:rPr>
        <w:t>veà</w:t>
      </w:r>
      <w:r>
        <w:rPr>
          <w:color w:val="231F1F"/>
          <w:spacing w:val="-10"/>
        </w:rPr>
        <w:t> </w:t>
      </w:r>
      <w:r>
        <w:rPr>
          <w:color w:val="231F1F"/>
        </w:rPr>
        <w:t>soá</w:t>
      </w:r>
      <w:r>
        <w:rPr>
          <w:color w:val="231F1F"/>
          <w:spacing w:val="-9"/>
        </w:rPr>
        <w:t> </w:t>
      </w:r>
      <w:r>
        <w:rPr>
          <w:color w:val="231F1F"/>
        </w:rPr>
        <w:t>löôïng</w:t>
      </w:r>
      <w:r>
        <w:rPr>
          <w:color w:val="231F1F"/>
          <w:spacing w:val="-10"/>
        </w:rPr>
        <w:t> </w:t>
      </w:r>
      <w:r>
        <w:rPr>
          <w:color w:val="231F1F"/>
        </w:rPr>
        <w:t>laø</w:t>
      </w:r>
      <w:r>
        <w:rPr>
          <w:color w:val="231F1F"/>
          <w:spacing w:val="-9"/>
        </w:rPr>
        <w:t> </w:t>
      </w:r>
      <w:r>
        <w:rPr>
          <w:color w:val="231F1F"/>
        </w:rPr>
        <w:t>vì</w:t>
      </w:r>
      <w:r>
        <w:rPr>
          <w:color w:val="231F1F"/>
          <w:spacing w:val="-10"/>
        </w:rPr>
        <w:t> </w:t>
      </w:r>
      <w:r>
        <w:rPr>
          <w:color w:val="231F1F"/>
        </w:rPr>
        <w:t>chaúng</w:t>
      </w:r>
      <w:r>
        <w:rPr>
          <w:color w:val="231F1F"/>
          <w:spacing w:val="-10"/>
        </w:rPr>
        <w:t> </w:t>
      </w:r>
      <w:r>
        <w:rPr>
          <w:color w:val="231F1F"/>
        </w:rPr>
        <w:t>theå</w:t>
      </w:r>
      <w:r>
        <w:rPr>
          <w:color w:val="231F1F"/>
          <w:spacing w:val="-9"/>
        </w:rPr>
        <w:t> </w:t>
      </w:r>
      <w:r>
        <w:rPr>
          <w:color w:val="231F1F"/>
        </w:rPr>
        <w:t>noùi</w:t>
      </w:r>
      <w:r>
        <w:rPr>
          <w:color w:val="231F1F"/>
          <w:spacing w:val="-10"/>
        </w:rPr>
        <w:t> </w:t>
      </w:r>
      <w:r>
        <w:rPr>
          <w:color w:val="231F1F"/>
        </w:rPr>
        <w:t>veà</w:t>
      </w:r>
      <w:r>
        <w:rPr>
          <w:color w:val="231F1F"/>
          <w:spacing w:val="-7"/>
        </w:rPr>
        <w:t> </w:t>
      </w:r>
      <w:r>
        <w:rPr>
          <w:color w:val="231F1F"/>
        </w:rPr>
        <w:t>moät</w:t>
      </w:r>
      <w:r>
        <w:rPr>
          <w:color w:val="231F1F"/>
          <w:spacing w:val="-12"/>
        </w:rPr>
        <w:t> </w:t>
      </w:r>
      <w:r>
        <w:rPr>
          <w:color w:val="231F1F"/>
        </w:rPr>
        <w:t>Thaân</w:t>
      </w:r>
      <w:r>
        <w:rPr>
          <w:color w:val="231F1F"/>
          <w:spacing w:val="-10"/>
        </w:rPr>
        <w:t> </w:t>
      </w:r>
      <w:r>
        <w:rPr>
          <w:color w:val="231F1F"/>
        </w:rPr>
        <w:t>nhieàu Thaân. Neâu ra veà bieân vöïc laø do chaúng theå ñoàng vôùi thoï maïng cuûa trôøi, ngöôøi. Neáu chia ra chuû theå chöùng ñaéc, ñoái töôïng ñöôïc chöùng ñaéc ôû </w:t>
      </w:r>
      <w:r>
        <w:rPr>
          <w:color w:val="231F1F"/>
          <w:spacing w:val="-3"/>
        </w:rPr>
        <w:t>treân </w:t>
      </w:r>
      <w:r>
        <w:rPr>
          <w:color w:val="231F1F"/>
        </w:rPr>
        <w:t>ñeå bieän minh rieâng thì nghóa cuûa ba thaân goàm</w:t>
      </w:r>
      <w:r>
        <w:rPr>
          <w:color w:val="231F1F"/>
          <w:spacing w:val="-1"/>
        </w:rPr>
        <w:t> </w:t>
      </w:r>
      <w:r>
        <w:rPr>
          <w:color w:val="231F1F"/>
        </w:rPr>
        <w:t>ñuû.</w:t>
      </w:r>
    </w:p>
    <w:p>
      <w:pPr>
        <w:pStyle w:val="BodyText"/>
        <w:spacing w:line="220" w:lineRule="auto"/>
        <w:ind w:right="724"/>
      </w:pPr>
      <w:r>
        <w:rPr>
          <w:color w:val="231F1F"/>
        </w:rPr>
        <w:t>Töø caâu: “Nhöng öùng hieän nôi caùc loaøi laø” tieáp xuoáng: Laø bieän minh veà söï öùng hoùa. Cho neân Kinh vieát:</w:t>
      </w:r>
    </w:p>
    <w:p>
      <w:pPr>
        <w:spacing w:line="225" w:lineRule="auto" w:before="0"/>
        <w:ind w:left="2709" w:right="3137" w:firstLine="0"/>
        <w:jc w:val="left"/>
        <w:rPr>
          <w:i/>
          <w:sz w:val="24"/>
        </w:rPr>
      </w:pPr>
      <w:r>
        <w:rPr>
          <w:i/>
          <w:color w:val="231F1F"/>
          <w:sz w:val="24"/>
        </w:rPr>
        <w:t>“Phaät laáy phaùp laøm thaân </w:t>
      </w:r>
      <w:r>
        <w:rPr>
          <w:i/>
          <w:color w:val="231F1F"/>
          <w:sz w:val="24"/>
        </w:rPr>
        <w:t>Thanh tònh nhö Hö khoâng Choã hieän caùc hình saéc Khieán hoäi nhaäp phaùp aáy”...</w:t>
      </w:r>
    </w:p>
    <w:p>
      <w:pPr>
        <w:pStyle w:val="BodyText"/>
        <w:spacing w:line="273" w:lineRule="exact"/>
        <w:ind w:left="1291" w:firstLine="0"/>
        <w:jc w:val="left"/>
      </w:pPr>
      <w:r>
        <w:rPr>
          <w:color w:val="231F1F"/>
        </w:rPr>
        <w:t>Laïi vieát:</w:t>
      </w:r>
    </w:p>
    <w:p>
      <w:pPr>
        <w:spacing w:line="225" w:lineRule="auto" w:before="0"/>
        <w:ind w:left="2711" w:right="2002" w:firstLine="0"/>
        <w:jc w:val="left"/>
        <w:rPr>
          <w:i/>
          <w:sz w:val="24"/>
        </w:rPr>
      </w:pPr>
      <w:r>
        <w:rPr>
          <w:i/>
          <w:color w:val="231F1F"/>
          <w:sz w:val="24"/>
        </w:rPr>
        <w:t>“Chaân thaân Nhö Lai voán khoâng hai </w:t>
      </w:r>
      <w:r>
        <w:rPr>
          <w:i/>
          <w:color w:val="231F1F"/>
          <w:sz w:val="24"/>
        </w:rPr>
        <w:t>ÖÙng vaät tuøy cô khaép möôøi phöông”...</w:t>
      </w:r>
    </w:p>
    <w:p>
      <w:pPr>
        <w:pStyle w:val="BodyText"/>
        <w:spacing w:line="220" w:lineRule="auto" w:before="4"/>
        <w:ind w:right="728"/>
      </w:pPr>
      <w:r>
        <w:rPr>
          <w:color w:val="231F1F"/>
        </w:rPr>
        <w:t>Sôù töø caâu: “Neân phaåm treân laøm roõ veà” tieáp xuoáng: Laø phaàn hai,chính thöùc hieån baøy veà yù noái tieáp. Goàm hai chi tieát:</w:t>
      </w:r>
    </w:p>
    <w:p>
      <w:pPr>
        <w:pStyle w:val="BodyText"/>
        <w:spacing w:line="220" w:lineRule="auto"/>
        <w:ind w:right="725"/>
      </w:pPr>
      <w:r>
        <w:rPr>
          <w:color w:val="231F1F"/>
        </w:rPr>
        <w:t>Moät: Dieãn roäng gaàn veà phaåm tröôùc, goàm luoân phaàn noùi veà thoï löôïng cuûa Boà-taùt.</w:t>
      </w:r>
    </w:p>
    <w:p>
      <w:pPr>
        <w:pStyle w:val="BodyText"/>
        <w:spacing w:line="220" w:lineRule="auto"/>
        <w:ind w:right="723"/>
      </w:pPr>
      <w:r>
        <w:rPr>
          <w:color w:val="231F1F"/>
        </w:rPr>
        <w:t>Hai: Töø caâu: “Cuõng laø” tieáp xuoáng: Laø giaûi ñaùp xa veà Hoäi thöù nhaát, chæ noùi veà thoï löôïng cuûa Nhö Lai.</w:t>
      </w:r>
    </w:p>
    <w:p>
      <w:pPr>
        <w:pStyle w:val="BodyText"/>
        <w:spacing w:line="220" w:lineRule="auto"/>
        <w:ind w:right="720"/>
      </w:pPr>
      <w:r>
        <w:rPr>
          <w:color w:val="231F1F"/>
        </w:rPr>
        <w:t>Sôù caâu: “Hai laø giaûi thích veà teân goïi”: Cuõng döïa vaøo Chaân thaân, ÖÙng thaân ñeå xaùc laäp teân goïi.</w:t>
      </w:r>
    </w:p>
    <w:p>
      <w:pPr>
        <w:pStyle w:val="BodyText"/>
        <w:spacing w:line="220" w:lineRule="auto"/>
        <w:ind w:right="719"/>
      </w:pPr>
      <w:r>
        <w:rPr>
          <w:color w:val="231F1F"/>
        </w:rPr>
        <w:t>Nhöng caùc Kinh, Luaän ñeàu noùi veà thoï löôïng cuûa ba Thaân. Hoùa thaân thì coù ñaàu coù cuoái, daøi ngaén muoân thöù. Baùo thaân thì coù ñaàu </w:t>
      </w:r>
      <w:r>
        <w:rPr>
          <w:color w:val="231F1F"/>
          <w:spacing w:val="-5"/>
        </w:rPr>
        <w:t>maø </w:t>
      </w:r>
      <w:r>
        <w:rPr>
          <w:color w:val="231F1F"/>
        </w:rPr>
        <w:t>khoâng coù cuoái, moät laàn ñaït thì vónh vieãn thöôøng haèng. Phaùp thaân thì khoâng thuûy khoâng chung, hoaøn toaøn baát bieán. Cho neân trong Kinh</w:t>
      </w:r>
      <w:r>
        <w:rPr>
          <w:color w:val="231F1F"/>
          <w:spacing w:val="-36"/>
        </w:rPr>
        <w:t> </w:t>
      </w:r>
      <w:r>
        <w:rPr>
          <w:color w:val="231F1F"/>
        </w:rPr>
        <w:t>Phaùp</w:t>
      </w:r>
    </w:p>
    <w:p>
      <w:pPr>
        <w:spacing w:after="0" w:line="220" w:lineRule="auto"/>
        <w:sectPr>
          <w:type w:val="continuous"/>
          <w:pgSz w:w="11910" w:h="16840"/>
          <w:pgMar w:top="840" w:bottom="280" w:left="1680" w:right="1680"/>
        </w:sectPr>
      </w:pPr>
    </w:p>
    <w:p>
      <w:pPr>
        <w:tabs>
          <w:tab w:pos="7707" w:val="right" w:leader="none"/>
        </w:tabs>
        <w:spacing w:before="80" w:after="19"/>
        <w:ind w:left="717" w:right="0" w:firstLine="0"/>
        <w:jc w:val="both"/>
        <w:rPr>
          <w:sz w:val="18"/>
        </w:rPr>
      </w:pP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21" w:firstLine="0"/>
      </w:pPr>
      <w:r>
        <w:rPr>
          <w:color w:val="231F1F"/>
        </w:rPr>
        <w:t>Hoa cho sinh ôû Giaø da, dieät nôi “Song laâm” laø Hoùa thaân. “Ta xöa, luùc haønh hoùa Boà-taùt ñaïo ñaõ thaønh töïu thoï maïng laø baùo thaân. Thöôøng truï chaúng dieät laø Phaùp thaân.”</w:t>
      </w:r>
    </w:p>
    <w:p>
      <w:pPr>
        <w:pStyle w:val="BodyText"/>
        <w:spacing w:line="220" w:lineRule="auto"/>
        <w:ind w:right="725"/>
      </w:pPr>
      <w:r>
        <w:rPr>
          <w:color w:val="231F1F"/>
        </w:rPr>
        <w:t>YÙ nghóa nôi toâng cuûa Kinh naày, veà ba Thaân ñaõ dunhg hôïp caû ba thoï löôïng khoâng ngaên ngaïi. Töùc daøi coù theå laø ngaén. Töùc ngaén luoân laø daøi. Khoâng daøi chaúng ngaén neân daøi ngaén cuøng toàn taïi. Moãi moãi vieân dung neân ngoân töø, tö duy ñeàu döùt baët.</w:t>
      </w:r>
    </w:p>
    <w:p>
      <w:pPr>
        <w:pStyle w:val="BodyText"/>
        <w:spacing w:line="220" w:lineRule="auto"/>
        <w:ind w:right="720"/>
      </w:pPr>
      <w:r>
        <w:rPr>
          <w:color w:val="231F1F"/>
        </w:rPr>
        <w:t>Sôù</w:t>
      </w:r>
      <w:r>
        <w:rPr>
          <w:color w:val="231F1F"/>
          <w:spacing w:val="-6"/>
        </w:rPr>
        <w:t> </w:t>
      </w:r>
      <w:r>
        <w:rPr>
          <w:color w:val="231F1F"/>
        </w:rPr>
        <w:t>caâu:</w:t>
      </w:r>
      <w:r>
        <w:rPr>
          <w:color w:val="231F1F"/>
          <w:spacing w:val="-5"/>
        </w:rPr>
        <w:t> </w:t>
      </w:r>
      <w:r>
        <w:rPr>
          <w:color w:val="231F1F"/>
        </w:rPr>
        <w:t>“Ñaõ</w:t>
      </w:r>
      <w:r>
        <w:rPr>
          <w:color w:val="231F1F"/>
          <w:spacing w:val="-5"/>
        </w:rPr>
        <w:t> </w:t>
      </w:r>
      <w:r>
        <w:rPr>
          <w:color w:val="231F1F"/>
        </w:rPr>
        <w:t>cho</w:t>
      </w:r>
      <w:r>
        <w:rPr>
          <w:color w:val="231F1F"/>
          <w:spacing w:val="-8"/>
        </w:rPr>
        <w:t> </w:t>
      </w:r>
      <w:r>
        <w:rPr>
          <w:color w:val="231F1F"/>
        </w:rPr>
        <w:t>raát</w:t>
      </w:r>
      <w:r>
        <w:rPr>
          <w:color w:val="231F1F"/>
          <w:spacing w:val="-5"/>
        </w:rPr>
        <w:t> </w:t>
      </w:r>
      <w:r>
        <w:rPr>
          <w:color w:val="231F1F"/>
        </w:rPr>
        <w:t>nhieàu</w:t>
      </w:r>
      <w:r>
        <w:rPr>
          <w:color w:val="231F1F"/>
          <w:spacing w:val="-5"/>
        </w:rPr>
        <w:t> </w:t>
      </w:r>
      <w:r>
        <w:rPr>
          <w:color w:val="231F1F"/>
        </w:rPr>
        <w:t>bieån</w:t>
      </w:r>
      <w:r>
        <w:rPr>
          <w:color w:val="231F1F"/>
          <w:spacing w:val="-5"/>
        </w:rPr>
        <w:t> </w:t>
      </w:r>
      <w:r>
        <w:rPr>
          <w:color w:val="231F1F"/>
        </w:rPr>
        <w:t>coõi</w:t>
      </w:r>
      <w:r>
        <w:rPr>
          <w:color w:val="231F1F"/>
          <w:spacing w:val="-6"/>
        </w:rPr>
        <w:t> </w:t>
      </w:r>
      <w:r>
        <w:rPr>
          <w:color w:val="231F1F"/>
        </w:rPr>
        <w:t>bình</w:t>
      </w:r>
      <w:r>
        <w:rPr>
          <w:color w:val="231F1F"/>
          <w:spacing w:val="-5"/>
        </w:rPr>
        <w:t> </w:t>
      </w:r>
      <w:r>
        <w:rPr>
          <w:color w:val="231F1F"/>
        </w:rPr>
        <w:t>ñaúng”:</w:t>
      </w:r>
      <w:r>
        <w:rPr>
          <w:color w:val="231F1F"/>
          <w:spacing w:val="-8"/>
        </w:rPr>
        <w:t> </w:t>
      </w:r>
      <w:r>
        <w:rPr>
          <w:color w:val="231F1F"/>
        </w:rPr>
        <w:t>Töùc</w:t>
      </w:r>
      <w:r>
        <w:rPr>
          <w:color w:val="231F1F"/>
          <w:spacing w:val="-5"/>
        </w:rPr>
        <w:t> </w:t>
      </w:r>
      <w:r>
        <w:rPr>
          <w:color w:val="231F1F"/>
        </w:rPr>
        <w:t>vaãn</w:t>
      </w:r>
      <w:r>
        <w:rPr>
          <w:color w:val="231F1F"/>
          <w:spacing w:val="-5"/>
        </w:rPr>
        <w:t> </w:t>
      </w:r>
      <w:r>
        <w:rPr>
          <w:color w:val="231F1F"/>
        </w:rPr>
        <w:t>coøn</w:t>
      </w:r>
      <w:r>
        <w:rPr>
          <w:color w:val="231F1F"/>
          <w:spacing w:val="-8"/>
        </w:rPr>
        <w:t> </w:t>
      </w:r>
      <w:r>
        <w:rPr>
          <w:color w:val="231F1F"/>
        </w:rPr>
        <w:t>coù</w:t>
      </w:r>
      <w:r>
        <w:rPr>
          <w:color w:val="231F1F"/>
          <w:spacing w:val="-5"/>
        </w:rPr>
        <w:t> </w:t>
      </w:r>
      <w:r>
        <w:rPr>
          <w:color w:val="231F1F"/>
        </w:rPr>
        <w:t>soá löôïng</w:t>
      </w:r>
      <w:r>
        <w:rPr>
          <w:color w:val="231F1F"/>
          <w:spacing w:val="-6"/>
        </w:rPr>
        <w:t> </w:t>
      </w:r>
      <w:r>
        <w:rPr>
          <w:color w:val="231F1F"/>
        </w:rPr>
        <w:t>giôùi</w:t>
      </w:r>
      <w:r>
        <w:rPr>
          <w:color w:val="231F1F"/>
          <w:spacing w:val="-8"/>
        </w:rPr>
        <w:t> </w:t>
      </w:r>
      <w:r>
        <w:rPr>
          <w:color w:val="231F1F"/>
        </w:rPr>
        <w:t>haïn</w:t>
      </w:r>
      <w:r>
        <w:rPr>
          <w:color w:val="231F1F"/>
          <w:spacing w:val="-6"/>
        </w:rPr>
        <w:t> </w:t>
      </w:r>
      <w:r>
        <w:rPr>
          <w:color w:val="231F1F"/>
        </w:rPr>
        <w:t>neân</w:t>
      </w:r>
      <w:r>
        <w:rPr>
          <w:color w:val="231F1F"/>
          <w:spacing w:val="-5"/>
        </w:rPr>
        <w:t> </w:t>
      </w:r>
      <w:r>
        <w:rPr>
          <w:color w:val="231F1F"/>
        </w:rPr>
        <w:t>duøng</w:t>
      </w:r>
      <w:r>
        <w:rPr>
          <w:color w:val="231F1F"/>
          <w:spacing w:val="-9"/>
        </w:rPr>
        <w:t> </w:t>
      </w:r>
      <w:r>
        <w:rPr>
          <w:color w:val="231F1F"/>
        </w:rPr>
        <w:t>chöõ</w:t>
      </w:r>
      <w:r>
        <w:rPr>
          <w:color w:val="231F1F"/>
          <w:spacing w:val="-5"/>
        </w:rPr>
        <w:t> </w:t>
      </w:r>
      <w:r>
        <w:rPr>
          <w:color w:val="231F1F"/>
        </w:rPr>
        <w:t>“Raát</w:t>
      </w:r>
      <w:r>
        <w:rPr>
          <w:color w:val="231F1F"/>
          <w:spacing w:val="-6"/>
        </w:rPr>
        <w:t> </w:t>
      </w:r>
      <w:r>
        <w:rPr>
          <w:color w:val="231F1F"/>
        </w:rPr>
        <w:t>nhieàu”.</w:t>
      </w:r>
      <w:r>
        <w:rPr>
          <w:color w:val="231F1F"/>
          <w:spacing w:val="-5"/>
        </w:rPr>
        <w:t> </w:t>
      </w:r>
      <w:r>
        <w:rPr>
          <w:color w:val="231F1F"/>
        </w:rPr>
        <w:t>Bieån</w:t>
      </w:r>
      <w:r>
        <w:rPr>
          <w:color w:val="231F1F"/>
          <w:spacing w:val="-9"/>
        </w:rPr>
        <w:t> </w:t>
      </w:r>
      <w:r>
        <w:rPr>
          <w:color w:val="231F1F"/>
        </w:rPr>
        <w:t>coõi</w:t>
      </w:r>
      <w:r>
        <w:rPr>
          <w:color w:val="231F1F"/>
          <w:spacing w:val="-5"/>
        </w:rPr>
        <w:t> </w:t>
      </w:r>
      <w:r>
        <w:rPr>
          <w:color w:val="231F1F"/>
        </w:rPr>
        <w:t>bình</w:t>
      </w:r>
      <w:r>
        <w:rPr>
          <w:color w:val="231F1F"/>
          <w:spacing w:val="-5"/>
        </w:rPr>
        <w:t> </w:t>
      </w:r>
      <w:r>
        <w:rPr>
          <w:color w:val="231F1F"/>
        </w:rPr>
        <w:t>ñaúng</w:t>
      </w:r>
      <w:r>
        <w:rPr>
          <w:color w:val="231F1F"/>
          <w:spacing w:val="-6"/>
        </w:rPr>
        <w:t> </w:t>
      </w:r>
      <w:r>
        <w:rPr>
          <w:color w:val="231F1F"/>
        </w:rPr>
        <w:t>thì</w:t>
      </w:r>
      <w:r>
        <w:rPr>
          <w:color w:val="231F1F"/>
          <w:spacing w:val="-5"/>
        </w:rPr>
        <w:t> </w:t>
      </w:r>
      <w:r>
        <w:rPr>
          <w:color w:val="231F1F"/>
        </w:rPr>
        <w:t>khoâng coøn soá</w:t>
      </w:r>
      <w:r>
        <w:rPr>
          <w:color w:val="231F1F"/>
          <w:spacing w:val="-1"/>
        </w:rPr>
        <w:t> </w:t>
      </w:r>
      <w:r>
        <w:rPr>
          <w:color w:val="231F1F"/>
        </w:rPr>
        <w:t>löôïng.</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16"/>
        </w:rPr>
      </w:pPr>
      <w:r>
        <w:rPr/>
        <w:pict>
          <v:shape style="position:absolute;margin-left:231.360016pt;margin-top:12.806pt;width:132.15pt;height:.1pt;mso-position-horizontal-relative:page;mso-position-vertical-relative:paragraph;z-index:-15727616;mso-wrap-distance-left:0;mso-wrap-distance-right:0" coordorigin="4627,256" coordsize="2643,0" path="m4627,256l7270,256e" filled="false" stroked="true" strokeweight=".768029pt" strokecolor="#221e1e">
            <v:path arrowok="t"/>
            <v:stroke dashstyle="shortdash"/>
            <w10:wrap type="topAndBottom"/>
          </v:shape>
        </w:pic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- 14T129 KS 15 _14_ 1736 Ä’áº¡i PhÆ°Æ¡ng Quáº£ng Pháº­t Hoa NghiÃªm Kinh TÃ¹y Sá»ł Diá»–n NghÄ©a Sao Q76-Thá»“ LÆ°á»£ng.docx</dc:title>
  <dcterms:created xsi:type="dcterms:W3CDTF">2021-03-10T05:49:16Z</dcterms:created>
  <dcterms:modified xsi:type="dcterms:W3CDTF">2021-03-10T05:49:16Z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