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20" w:rsidRPr="008A5870" w:rsidRDefault="00853920" w:rsidP="00853920">
      <w:pPr>
        <w:pStyle w:val="BodyText"/>
        <w:spacing w:before="9"/>
        <w:rPr>
          <w:rFonts w:ascii="UTM Staccato" w:hAnsi="UTM Staccato" w:cs="Tahoma"/>
          <w:sz w:val="20"/>
        </w:rPr>
      </w:pPr>
    </w:p>
    <w:p w:rsidR="00853920" w:rsidRPr="008A5870" w:rsidRDefault="00853920" w:rsidP="00853920">
      <w:pPr>
        <w:spacing w:before="117"/>
        <w:ind w:left="2952" w:right="2900"/>
        <w:jc w:val="center"/>
        <w:rPr>
          <w:rFonts w:ascii="UTM Flamenco" w:hAnsi="UTM Flamenco" w:cs="Tahoma"/>
          <w:b/>
          <w:lang w:val="en-US"/>
        </w:rPr>
      </w:pPr>
      <w:r w:rsidRPr="008A5870">
        <w:rPr>
          <w:rFonts w:ascii="UTM Flamenco" w:hAnsi="UTM Flamenco" w:cs="Tahoma"/>
          <w:b/>
          <w:spacing w:val="1"/>
        </w:rPr>
        <w:t>P</w:t>
      </w:r>
      <w:r w:rsidRPr="008A5870">
        <w:rPr>
          <w:rFonts w:ascii="UTM Flamenco" w:hAnsi="UTM Flamenco" w:cs="Tahoma"/>
          <w:b/>
          <w:spacing w:val="3"/>
          <w:w w:val="92"/>
        </w:rPr>
        <w:t>h</w:t>
      </w:r>
      <w:r w:rsidRPr="008A5870">
        <w:rPr>
          <w:rFonts w:ascii="UTM Flamenco" w:hAnsi="UTM Flamenco" w:cs="Tahoma"/>
          <w:b/>
          <w:w w:val="92"/>
        </w:rPr>
        <w:t>ẩ</w:t>
      </w:r>
      <w:r w:rsidRPr="008A5870">
        <w:rPr>
          <w:rFonts w:ascii="UTM Flamenco" w:hAnsi="UTM Flamenco" w:cs="Tahoma"/>
          <w:b/>
          <w:w w:val="96"/>
        </w:rPr>
        <w:t>m</w:t>
      </w:r>
      <w:r w:rsidRPr="008A5870">
        <w:rPr>
          <w:rFonts w:ascii="UTM Flamenco" w:hAnsi="UTM Flamenco" w:cs="Tahoma"/>
          <w:b/>
        </w:rPr>
        <w:t xml:space="preserve"> </w:t>
      </w:r>
      <w:bookmarkStart w:id="0" w:name="_GoBack"/>
      <w:bookmarkEnd w:id="0"/>
      <w:r w:rsidRPr="008A5870">
        <w:rPr>
          <w:rFonts w:ascii="UTM Flamenco" w:hAnsi="UTM Flamenco" w:cs="Tahoma"/>
          <w:b/>
          <w:spacing w:val="1"/>
          <w:w w:val="111"/>
        </w:rPr>
        <w:t>4</w:t>
      </w:r>
      <w:r w:rsidRPr="008A5870">
        <w:rPr>
          <w:rFonts w:ascii="UTM Flamenco" w:hAnsi="UTM Flamenco" w:cs="Tahoma"/>
          <w:b/>
          <w:w w:val="93"/>
        </w:rPr>
        <w:t>:</w:t>
      </w:r>
      <w:r w:rsidRPr="008A5870">
        <w:rPr>
          <w:rFonts w:ascii="UTM Flamenco" w:hAnsi="UTM Flamenco" w:cs="Tahoma"/>
          <w:b/>
        </w:rPr>
        <w:t xml:space="preserve"> </w:t>
      </w:r>
      <w:r w:rsidRPr="008A5870">
        <w:rPr>
          <w:rFonts w:ascii="UTM Flamenco" w:hAnsi="UTM Flamenco" w:cs="Tahoma"/>
          <w:b/>
          <w:spacing w:val="-24"/>
        </w:rPr>
        <w:t xml:space="preserve"> </w:t>
      </w:r>
      <w:r w:rsidR="008A5870" w:rsidRPr="008A5870">
        <w:rPr>
          <w:rFonts w:ascii="UTM Flamenco" w:hAnsi="UTM Flamenco" w:cs="Tahoma"/>
          <w:b/>
          <w:w w:val="97"/>
        </w:rPr>
        <w:t>Đ</w:t>
      </w:r>
      <w:r w:rsidR="008A5870">
        <w:rPr>
          <w:rFonts w:ascii="UTM Flamenco" w:hAnsi="UTM Flamenco" w:cs="Tahoma"/>
          <w:b/>
          <w:w w:val="97"/>
          <w:lang w:val="en-US"/>
        </w:rPr>
        <w:t>ịa Diệm</w:t>
      </w:r>
    </w:p>
    <w:p w:rsidR="00FF2A14" w:rsidRPr="008A5870" w:rsidRDefault="00853920" w:rsidP="00FF2A14">
      <w:pPr>
        <w:spacing w:before="100"/>
        <w:ind w:left="3024" w:right="1980"/>
        <w:rPr>
          <w:rFonts w:ascii="UTM Staccato" w:hAnsi="UTM Staccato" w:cs="Tahoma"/>
          <w:i/>
          <w:sz w:val="24"/>
        </w:rPr>
      </w:pPr>
      <w:r w:rsidRPr="008A5870">
        <w:rPr>
          <w:rFonts w:ascii="UTM Staccato" w:hAnsi="UTM Staccato" w:cs="Tahoma"/>
          <w:i/>
          <w:sz w:val="24"/>
        </w:rPr>
        <w:t xml:space="preserve">Các Phật tử nghe giảng Tướng nghĩa, </w:t>
      </w:r>
    </w:p>
    <w:p w:rsidR="00853920" w:rsidRPr="008A5870" w:rsidRDefault="00853920" w:rsidP="00FF2A14">
      <w:pPr>
        <w:spacing w:before="100"/>
        <w:ind w:left="3024" w:right="1980"/>
        <w:rPr>
          <w:rFonts w:ascii="UTM Staccato" w:hAnsi="UTM Staccato" w:cs="Tahoma"/>
          <w:i/>
          <w:sz w:val="24"/>
        </w:rPr>
      </w:pPr>
      <w:r w:rsidRPr="008A5870">
        <w:rPr>
          <w:rFonts w:ascii="UTM Staccato" w:hAnsi="UTM Staccato" w:cs="Tahoma"/>
          <w:i/>
          <w:sz w:val="24"/>
        </w:rPr>
        <w:t>Địa thứ ba Sâu xa không hạn lượng Đều vui mừng khôn tả Rải các loại hoa thơm Cúng dường các Như Lai Đất rộng và biển lớn Đều chấn động rền vang Các ngọc nữ cõi trời Đang ở trong hư không Cùng cất tiếng vi</w:t>
      </w:r>
      <w:r w:rsidRPr="008A5870">
        <w:rPr>
          <w:rFonts w:ascii="UTM Staccato" w:hAnsi="UTM Staccato" w:cs="Tahoma"/>
          <w:i/>
          <w:spacing w:val="27"/>
          <w:sz w:val="24"/>
        </w:rPr>
        <w:t xml:space="preserve"> </w:t>
      </w:r>
      <w:r w:rsidRPr="008A5870">
        <w:rPr>
          <w:rFonts w:ascii="UTM Staccato" w:hAnsi="UTM Staccato" w:cs="Tahoma"/>
          <w:i/>
          <w:sz w:val="24"/>
        </w:rPr>
        <w:t>diệu</w:t>
      </w:r>
    </w:p>
    <w:p w:rsidR="00853920" w:rsidRPr="008A5870" w:rsidRDefault="00853920" w:rsidP="00FF2A14">
      <w:pPr>
        <w:ind w:left="3024" w:right="1980"/>
        <w:rPr>
          <w:rFonts w:ascii="UTM Staccato" w:hAnsi="UTM Staccato" w:cs="Tahoma"/>
          <w:i/>
          <w:sz w:val="24"/>
        </w:rPr>
      </w:pPr>
      <w:r w:rsidRPr="008A5870">
        <w:rPr>
          <w:rFonts w:ascii="UTM Staccato" w:hAnsi="UTM Staccato" w:cs="Tahoma"/>
          <w:i/>
          <w:sz w:val="24"/>
        </w:rPr>
        <w:t>Khen pháp tối thượng này Tha hóa tự tại vương Nghe được rất vui mừng Làm mưa báu</w:t>
      </w:r>
      <w:r w:rsidRPr="008A5870">
        <w:rPr>
          <w:rFonts w:ascii="UTM Staccato" w:hAnsi="UTM Staccato" w:cs="Tahoma"/>
          <w:i/>
          <w:spacing w:val="14"/>
          <w:sz w:val="24"/>
        </w:rPr>
        <w:t xml:space="preserve"> </w:t>
      </w:r>
      <w:r w:rsidRPr="008A5870">
        <w:rPr>
          <w:rFonts w:ascii="UTM Staccato" w:hAnsi="UTM Staccato" w:cs="Tahoma"/>
          <w:i/>
          <w:sz w:val="24"/>
        </w:rPr>
        <w:t>ma-ni</w:t>
      </w:r>
    </w:p>
    <w:p w:rsidR="00853920" w:rsidRPr="008A5870" w:rsidRDefault="00853920" w:rsidP="00FF2A14">
      <w:pPr>
        <w:ind w:left="3024" w:right="1980"/>
        <w:rPr>
          <w:rFonts w:ascii="UTM Staccato" w:hAnsi="UTM Staccato" w:cs="Tahoma"/>
          <w:i/>
          <w:sz w:val="24"/>
        </w:rPr>
      </w:pPr>
      <w:r w:rsidRPr="008A5870">
        <w:rPr>
          <w:rFonts w:ascii="UTM Staccato" w:hAnsi="UTM Staccato" w:cs="Tahoma"/>
          <w:i/>
          <w:sz w:val="24"/>
        </w:rPr>
        <w:t>Rải cúng dường Đức Phật Vui mừng khen ngợi rằng Hay thay! Phật ra đời  Kho công đức  ban cho Lợi ích khắp chúng  ta Nay ta đã được nghe Tướng nghĩa Bồ-tát địa Việc này trăm ngàn kiếp Khó nghe, lại được nghe Xin giảng thuyết địa sau Lợi ích trời và</w:t>
      </w:r>
      <w:r w:rsidRPr="008A5870">
        <w:rPr>
          <w:rFonts w:ascii="UTM Staccato" w:hAnsi="UTM Staccato" w:cs="Tahoma"/>
          <w:i/>
          <w:spacing w:val="24"/>
          <w:sz w:val="24"/>
        </w:rPr>
        <w:t xml:space="preserve"> </w:t>
      </w:r>
      <w:r w:rsidRPr="008A5870">
        <w:rPr>
          <w:rFonts w:ascii="UTM Staccato" w:hAnsi="UTM Staccato" w:cs="Tahoma"/>
          <w:i/>
          <w:sz w:val="24"/>
        </w:rPr>
        <w:t>người</w:t>
      </w:r>
    </w:p>
    <w:p w:rsidR="00853920" w:rsidRPr="008A5870" w:rsidRDefault="00853920" w:rsidP="00FF2A14">
      <w:pPr>
        <w:ind w:left="3024" w:right="1980"/>
        <w:rPr>
          <w:rFonts w:ascii="UTM Staccato" w:hAnsi="UTM Staccato" w:cs="Tahoma"/>
          <w:i/>
          <w:sz w:val="24"/>
        </w:rPr>
      </w:pPr>
      <w:r w:rsidRPr="008A5870">
        <w:rPr>
          <w:rFonts w:ascii="UTM Staccato" w:hAnsi="UTM Staccato" w:cs="Tahoma"/>
          <w:i/>
          <w:sz w:val="24"/>
        </w:rPr>
        <w:t>Tất cả muốn được nghe Đạt hành tướng các địa Bồ-tát Giải Thoát Nguyệt Lại thỉnh Kim Cang Tạng Xin vì các Bồ-tát</w:t>
      </w:r>
    </w:p>
    <w:p w:rsidR="00853920" w:rsidRPr="008A5870" w:rsidRDefault="00853920" w:rsidP="00FF2A14">
      <w:pPr>
        <w:spacing w:line="302" w:lineRule="exact"/>
        <w:ind w:left="3024" w:right="1980"/>
        <w:rPr>
          <w:rFonts w:ascii="UTM Staccato" w:hAnsi="UTM Staccato" w:cs="Tahoma"/>
          <w:i/>
          <w:sz w:val="24"/>
        </w:rPr>
      </w:pPr>
      <w:r w:rsidRPr="008A5870">
        <w:rPr>
          <w:rFonts w:ascii="UTM Staccato" w:hAnsi="UTM Staccato" w:cs="Tahoma"/>
          <w:i/>
          <w:sz w:val="24"/>
        </w:rPr>
        <w:t>Thuyết hạnh Địa thứ tư.</w:t>
      </w:r>
    </w:p>
    <w:p w:rsidR="00853920" w:rsidRPr="008A5870" w:rsidRDefault="00853920" w:rsidP="00853920">
      <w:pPr>
        <w:pStyle w:val="BodyText"/>
        <w:spacing w:line="312" w:lineRule="exact"/>
        <w:ind w:left="1322"/>
        <w:rPr>
          <w:rFonts w:ascii="UTM Staccato" w:hAnsi="UTM Staccato" w:cs="Tahoma"/>
        </w:rPr>
      </w:pPr>
      <w:r w:rsidRPr="008A5870">
        <w:rPr>
          <w:rFonts w:ascii="UTM Staccato" w:hAnsi="UTM Staccato" w:cs="Tahoma"/>
        </w:rPr>
        <w:t>Lúc ấy, Bồ-tát Kim Cang Tạng, nói với Bồ-tát Giải Thoát</w:t>
      </w: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spacing w:before="3"/>
        <w:rPr>
          <w:rFonts w:ascii="UTM Staccato" w:hAnsi="UTM Staccato" w:cs="Tahoma"/>
          <w:sz w:val="23"/>
        </w:rPr>
      </w:pPr>
    </w:p>
    <w:p w:rsidR="00853920" w:rsidRPr="008A5870" w:rsidRDefault="00853920" w:rsidP="00853920">
      <w:pPr>
        <w:pStyle w:val="BodyText"/>
        <w:spacing w:before="90"/>
        <w:ind w:left="3243" w:right="2627"/>
        <w:jc w:val="center"/>
        <w:rPr>
          <w:rFonts w:ascii="UTM Staccato" w:hAnsi="UTM Staccato" w:cs="Tahoma"/>
        </w:rPr>
      </w:pPr>
      <w:hyperlink r:id="rId7"/>
    </w:p>
    <w:p w:rsidR="00853920" w:rsidRPr="008A5870" w:rsidRDefault="00853920" w:rsidP="00853920">
      <w:pPr>
        <w:jc w:val="center"/>
        <w:rPr>
          <w:rFonts w:ascii="UTM Staccato" w:hAnsi="UTM Staccato" w:cs="Tahoma"/>
        </w:rPr>
        <w:sectPr w:rsidR="00853920" w:rsidRPr="008A5870">
          <w:headerReference w:type="default" r:id="rId8"/>
          <w:type w:val="continuous"/>
          <w:pgSz w:w="11910" w:h="16840"/>
          <w:pgMar w:top="1300" w:right="1680" w:bottom="280" w:left="1680" w:header="792" w:footer="720" w:gutter="0"/>
          <w:pgNumType w:start="1"/>
          <w:cols w:space="720"/>
        </w:sectPr>
      </w:pPr>
    </w:p>
    <w:p w:rsidR="00853920" w:rsidRPr="008A5870" w:rsidRDefault="00853920" w:rsidP="00853920">
      <w:pPr>
        <w:pStyle w:val="BodyText"/>
        <w:spacing w:before="89" w:line="309" w:lineRule="exact"/>
        <w:ind w:left="755"/>
        <w:rPr>
          <w:rFonts w:ascii="UTM Staccato" w:hAnsi="UTM Staccato" w:cs="Tahoma"/>
        </w:rPr>
      </w:pPr>
      <w:r w:rsidRPr="008A5870">
        <w:rPr>
          <w:rFonts w:ascii="UTM Staccato" w:hAnsi="UTM Staccato" w:cs="Tahoma"/>
        </w:rPr>
        <w:lastRenderedPageBreak/>
        <w:t>Nguyệt:</w:t>
      </w:r>
    </w:p>
    <w:p w:rsidR="00853920" w:rsidRPr="008A5870" w:rsidRDefault="00853920" w:rsidP="00853920">
      <w:pPr>
        <w:pStyle w:val="BodyText"/>
        <w:spacing w:before="1" w:line="235" w:lineRule="auto"/>
        <w:ind w:left="755" w:right="700" w:firstLine="566"/>
        <w:jc w:val="both"/>
        <w:rPr>
          <w:rFonts w:ascii="UTM Staccato" w:hAnsi="UTM Staccato" w:cs="Tahoma"/>
        </w:rPr>
      </w:pPr>
      <w:r w:rsidRPr="008A5870">
        <w:rPr>
          <w:rFonts w:ascii="UTM Staccato" w:hAnsi="UTM Staccato" w:cs="Tahoma"/>
        </w:rPr>
        <w:t>–Phật tử! Các Đại Bồ-tát đã đầy đủ hạnh thanh tịnh của Địa    thứ ba rồi, muốn đạt Địa thứ tư, phải dùng mười pháp môn sáng để nhập. Mười pháp đó là</w:t>
      </w:r>
      <w:r w:rsidRPr="008A5870">
        <w:rPr>
          <w:rFonts w:ascii="UTM Staccato" w:hAnsi="UTM Staccato" w:cs="Tahoma"/>
          <w:spacing w:val="18"/>
        </w:rPr>
        <w:t xml:space="preserve"> </w:t>
      </w:r>
      <w:r w:rsidRPr="008A5870">
        <w:rPr>
          <w:rFonts w:ascii="UTM Staccato" w:hAnsi="UTM Staccato" w:cs="Tahoma"/>
        </w:rPr>
        <w:t>gì?</w:t>
      </w:r>
    </w:p>
    <w:p w:rsidR="00853920" w:rsidRPr="008A5870" w:rsidRDefault="00853920" w:rsidP="00853920">
      <w:pPr>
        <w:pStyle w:val="ListParagraph"/>
        <w:numPr>
          <w:ilvl w:val="0"/>
          <w:numId w:val="2"/>
        </w:numPr>
        <w:tabs>
          <w:tab w:val="left" w:pos="1575"/>
        </w:tabs>
        <w:spacing w:line="301" w:lineRule="exact"/>
        <w:ind w:hanging="253"/>
        <w:rPr>
          <w:rFonts w:ascii="UTM Staccato" w:hAnsi="UTM Staccato" w:cs="Tahoma"/>
          <w:sz w:val="24"/>
        </w:rPr>
      </w:pPr>
      <w:r w:rsidRPr="008A5870">
        <w:rPr>
          <w:rFonts w:ascii="UTM Staccato" w:hAnsi="UTM Staccato" w:cs="Tahoma"/>
          <w:sz w:val="24"/>
        </w:rPr>
        <w:t>Suy xét tánh chúng</w:t>
      </w:r>
      <w:r w:rsidRPr="008A5870">
        <w:rPr>
          <w:rFonts w:ascii="UTM Staccato" w:hAnsi="UTM Staccato" w:cs="Tahoma"/>
          <w:spacing w:val="13"/>
          <w:sz w:val="24"/>
        </w:rPr>
        <w:t xml:space="preserve"> </w:t>
      </w:r>
      <w:r w:rsidRPr="008A5870">
        <w:rPr>
          <w:rFonts w:ascii="UTM Staccato" w:hAnsi="UTM Staccato" w:cs="Tahoma"/>
          <w:sz w:val="24"/>
        </w:rPr>
        <w:t>sinh.</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w:t>
      </w:r>
      <w:r w:rsidRPr="008A5870">
        <w:rPr>
          <w:rFonts w:ascii="UTM Staccato" w:hAnsi="UTM Staccato" w:cs="Tahoma"/>
          <w:spacing w:val="14"/>
          <w:sz w:val="24"/>
        </w:rPr>
        <w:t xml:space="preserve"> </w:t>
      </w:r>
      <w:r w:rsidRPr="008A5870">
        <w:rPr>
          <w:rFonts w:ascii="UTM Staccato" w:hAnsi="UTM Staccato" w:cs="Tahoma"/>
          <w:sz w:val="24"/>
        </w:rPr>
        <w:t>pháp.</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 thế</w:t>
      </w:r>
      <w:r w:rsidRPr="008A5870">
        <w:rPr>
          <w:rFonts w:ascii="UTM Staccato" w:hAnsi="UTM Staccato" w:cs="Tahoma"/>
          <w:spacing w:val="17"/>
          <w:sz w:val="24"/>
        </w:rPr>
        <w:t xml:space="preserve"> </w:t>
      </w:r>
      <w:r w:rsidRPr="008A5870">
        <w:rPr>
          <w:rFonts w:ascii="UTM Staccato" w:hAnsi="UTM Staccato" w:cs="Tahoma"/>
          <w:sz w:val="24"/>
        </w:rPr>
        <w:t>giới.</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 hư</w:t>
      </w:r>
      <w:r w:rsidRPr="008A5870">
        <w:rPr>
          <w:rFonts w:ascii="UTM Staccato" w:hAnsi="UTM Staccato" w:cs="Tahoma"/>
          <w:spacing w:val="17"/>
          <w:sz w:val="24"/>
        </w:rPr>
        <w:t xml:space="preserve"> </w:t>
      </w:r>
      <w:r w:rsidRPr="008A5870">
        <w:rPr>
          <w:rFonts w:ascii="UTM Staccato" w:hAnsi="UTM Staccato" w:cs="Tahoma"/>
          <w:sz w:val="24"/>
        </w:rPr>
        <w:t>không.</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w:t>
      </w:r>
      <w:r w:rsidRPr="008A5870">
        <w:rPr>
          <w:rFonts w:ascii="UTM Staccato" w:hAnsi="UTM Staccato" w:cs="Tahoma"/>
          <w:spacing w:val="14"/>
          <w:sz w:val="24"/>
        </w:rPr>
        <w:t xml:space="preserve"> </w:t>
      </w:r>
      <w:r w:rsidRPr="008A5870">
        <w:rPr>
          <w:rFonts w:ascii="UTM Staccato" w:hAnsi="UTM Staccato" w:cs="Tahoma"/>
          <w:sz w:val="24"/>
        </w:rPr>
        <w:t>thức.</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 cõi</w:t>
      </w:r>
      <w:r w:rsidRPr="008A5870">
        <w:rPr>
          <w:rFonts w:ascii="UTM Staccato" w:hAnsi="UTM Staccato" w:cs="Tahoma"/>
          <w:spacing w:val="47"/>
          <w:sz w:val="24"/>
        </w:rPr>
        <w:t xml:space="preserve"> </w:t>
      </w:r>
      <w:r w:rsidRPr="008A5870">
        <w:rPr>
          <w:rFonts w:ascii="UTM Staccato" w:hAnsi="UTM Staccato" w:cs="Tahoma"/>
          <w:sz w:val="24"/>
        </w:rPr>
        <w:t>dục.</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 cõi</w:t>
      </w:r>
      <w:r w:rsidRPr="008A5870">
        <w:rPr>
          <w:rFonts w:ascii="UTM Staccato" w:hAnsi="UTM Staccato" w:cs="Tahoma"/>
          <w:spacing w:val="46"/>
          <w:sz w:val="24"/>
        </w:rPr>
        <w:t xml:space="preserve"> </w:t>
      </w:r>
      <w:r w:rsidRPr="008A5870">
        <w:rPr>
          <w:rFonts w:ascii="UTM Staccato" w:hAnsi="UTM Staccato" w:cs="Tahoma"/>
          <w:sz w:val="24"/>
        </w:rPr>
        <w:t>sắc.</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cõi vô</w:t>
      </w:r>
      <w:r w:rsidRPr="008A5870">
        <w:rPr>
          <w:rFonts w:ascii="UTM Staccato" w:hAnsi="UTM Staccato" w:cs="Tahoma"/>
          <w:spacing w:val="13"/>
          <w:sz w:val="24"/>
        </w:rPr>
        <w:t xml:space="preserve"> </w:t>
      </w:r>
      <w:r w:rsidRPr="008A5870">
        <w:rPr>
          <w:rFonts w:ascii="UTM Staccato" w:hAnsi="UTM Staccato" w:cs="Tahoma"/>
          <w:sz w:val="24"/>
        </w:rPr>
        <w:t>sắc.</w:t>
      </w:r>
    </w:p>
    <w:p w:rsidR="00853920" w:rsidRPr="008A5870" w:rsidRDefault="00853920" w:rsidP="00853920">
      <w:pPr>
        <w:pStyle w:val="ListParagraph"/>
        <w:numPr>
          <w:ilvl w:val="0"/>
          <w:numId w:val="2"/>
        </w:numPr>
        <w:tabs>
          <w:tab w:val="left" w:pos="1575"/>
        </w:tabs>
        <w:ind w:hanging="253"/>
        <w:rPr>
          <w:rFonts w:ascii="UTM Staccato" w:hAnsi="UTM Staccato" w:cs="Tahoma"/>
          <w:sz w:val="24"/>
        </w:rPr>
      </w:pPr>
      <w:r w:rsidRPr="008A5870">
        <w:rPr>
          <w:rFonts w:ascii="UTM Staccato" w:hAnsi="UTM Staccato" w:cs="Tahoma"/>
          <w:sz w:val="24"/>
        </w:rPr>
        <w:t>Suy xét tánh của vui vẻ tin</w:t>
      </w:r>
      <w:r w:rsidRPr="008A5870">
        <w:rPr>
          <w:rFonts w:ascii="UTM Staccato" w:hAnsi="UTM Staccato" w:cs="Tahoma"/>
          <w:spacing w:val="25"/>
          <w:sz w:val="24"/>
        </w:rPr>
        <w:t xml:space="preserve"> </w:t>
      </w:r>
      <w:r w:rsidRPr="008A5870">
        <w:rPr>
          <w:rFonts w:ascii="UTM Staccato" w:hAnsi="UTM Staccato" w:cs="Tahoma"/>
          <w:sz w:val="24"/>
        </w:rPr>
        <w:t>hiểu.</w:t>
      </w:r>
    </w:p>
    <w:p w:rsidR="00853920" w:rsidRPr="008A5870" w:rsidRDefault="00853920" w:rsidP="00853920">
      <w:pPr>
        <w:pStyle w:val="ListParagraph"/>
        <w:numPr>
          <w:ilvl w:val="0"/>
          <w:numId w:val="2"/>
        </w:numPr>
        <w:tabs>
          <w:tab w:val="left" w:pos="1700"/>
        </w:tabs>
        <w:ind w:left="1699" w:hanging="378"/>
        <w:rPr>
          <w:rFonts w:ascii="UTM Staccato" w:hAnsi="UTM Staccato" w:cs="Tahoma"/>
          <w:sz w:val="24"/>
        </w:rPr>
      </w:pPr>
      <w:r w:rsidRPr="008A5870">
        <w:rPr>
          <w:rFonts w:ascii="UTM Staccato" w:hAnsi="UTM Staccato" w:cs="Tahoma"/>
          <w:sz w:val="24"/>
        </w:rPr>
        <w:t>Suy xét tánh của tâm</w:t>
      </w:r>
      <w:r w:rsidRPr="008A5870">
        <w:rPr>
          <w:rFonts w:ascii="UTM Staccato" w:hAnsi="UTM Staccato" w:cs="Tahoma"/>
          <w:spacing w:val="22"/>
          <w:sz w:val="24"/>
        </w:rPr>
        <w:t xml:space="preserve"> </w:t>
      </w:r>
      <w:r w:rsidRPr="008A5870">
        <w:rPr>
          <w:rFonts w:ascii="UTM Staccato" w:hAnsi="UTM Staccato" w:cs="Tahoma"/>
          <w:sz w:val="24"/>
        </w:rPr>
        <w:t>lớn.</w:t>
      </w:r>
    </w:p>
    <w:p w:rsidR="00853920" w:rsidRPr="008A5870" w:rsidRDefault="00853920" w:rsidP="00853920">
      <w:pPr>
        <w:pStyle w:val="BodyText"/>
        <w:spacing w:before="5" w:line="232" w:lineRule="auto"/>
        <w:ind w:left="755" w:right="699" w:firstLine="566"/>
        <w:jc w:val="both"/>
        <w:rPr>
          <w:rFonts w:ascii="UTM Staccato" w:hAnsi="UTM Staccato" w:cs="Tahoma"/>
        </w:rPr>
      </w:pPr>
      <w:r w:rsidRPr="008A5870">
        <w:rPr>
          <w:rFonts w:ascii="UTM Staccato" w:hAnsi="UTM Staccato" w:cs="Tahoma"/>
        </w:rPr>
        <w:t>Các Phật tử! Bồ-tát nhờ mười pháp môn sáng này mà từ Địa   thứ ba được nhập Địa thứ tư. Các Phật tử! Đại Bồ-tát được địa Diệm thứ tư, thì được  ở nhà Như Lai, dần dần có nhiều uy lực, đạt nội   pháp, có mười loại trí. Mười trí đó là</w:t>
      </w:r>
      <w:r w:rsidRPr="008A5870">
        <w:rPr>
          <w:rFonts w:ascii="UTM Staccato" w:hAnsi="UTM Staccato" w:cs="Tahoma"/>
          <w:spacing w:val="37"/>
        </w:rPr>
        <w:t xml:space="preserve"> </w:t>
      </w:r>
      <w:r w:rsidRPr="008A5870">
        <w:rPr>
          <w:rFonts w:ascii="UTM Staccato" w:hAnsi="UTM Staccato" w:cs="Tahoma"/>
        </w:rPr>
        <w:t>gì?</w:t>
      </w:r>
    </w:p>
    <w:p w:rsidR="00853920" w:rsidRPr="008A5870" w:rsidRDefault="00853920" w:rsidP="00853920">
      <w:pPr>
        <w:pStyle w:val="ListParagraph"/>
        <w:numPr>
          <w:ilvl w:val="0"/>
          <w:numId w:val="1"/>
        </w:numPr>
        <w:tabs>
          <w:tab w:val="left" w:pos="1575"/>
        </w:tabs>
        <w:spacing w:line="308" w:lineRule="exact"/>
        <w:ind w:hanging="253"/>
        <w:rPr>
          <w:rFonts w:ascii="UTM Staccato" w:hAnsi="UTM Staccato" w:cs="Tahoma"/>
          <w:sz w:val="24"/>
        </w:rPr>
      </w:pPr>
      <w:r w:rsidRPr="008A5870">
        <w:rPr>
          <w:rFonts w:ascii="UTM Staccato" w:hAnsi="UTM Staccato" w:cs="Tahoma"/>
          <w:sz w:val="24"/>
        </w:rPr>
        <w:t>Tâm không thoái</w:t>
      </w:r>
      <w:r w:rsidRPr="008A5870">
        <w:rPr>
          <w:rFonts w:ascii="UTM Staccato" w:hAnsi="UTM Staccato" w:cs="Tahoma"/>
          <w:spacing w:val="10"/>
          <w:sz w:val="24"/>
        </w:rPr>
        <w:t xml:space="preserve"> </w:t>
      </w:r>
      <w:r w:rsidRPr="008A5870">
        <w:rPr>
          <w:rFonts w:ascii="UTM Staccato" w:hAnsi="UTM Staccato" w:cs="Tahoma"/>
          <w:sz w:val="24"/>
        </w:rPr>
        <w:t>chuyển.</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Đạt</w:t>
      </w:r>
      <w:r w:rsidRPr="008A5870">
        <w:rPr>
          <w:rFonts w:ascii="UTM Staccato" w:hAnsi="UTM Staccato" w:cs="Tahoma"/>
          <w:spacing w:val="4"/>
          <w:sz w:val="24"/>
        </w:rPr>
        <w:t xml:space="preserve"> </w:t>
      </w:r>
      <w:r w:rsidRPr="008A5870">
        <w:rPr>
          <w:rFonts w:ascii="UTM Staccato" w:hAnsi="UTM Staccato" w:cs="Tahoma"/>
          <w:sz w:val="24"/>
        </w:rPr>
        <w:t>trí</w:t>
      </w:r>
      <w:r w:rsidRPr="008A5870">
        <w:rPr>
          <w:rFonts w:ascii="UTM Staccato" w:hAnsi="UTM Staccato" w:cs="Tahoma"/>
          <w:spacing w:val="6"/>
          <w:sz w:val="24"/>
        </w:rPr>
        <w:t xml:space="preserve"> </w:t>
      </w:r>
      <w:r w:rsidRPr="008A5870">
        <w:rPr>
          <w:rFonts w:ascii="UTM Staccato" w:hAnsi="UTM Staccato" w:cs="Tahoma"/>
          <w:sz w:val="24"/>
        </w:rPr>
        <w:t>rốt</w:t>
      </w:r>
      <w:r w:rsidRPr="008A5870">
        <w:rPr>
          <w:rFonts w:ascii="UTM Staccato" w:hAnsi="UTM Staccato" w:cs="Tahoma"/>
          <w:spacing w:val="7"/>
          <w:sz w:val="24"/>
        </w:rPr>
        <w:t xml:space="preserve"> </w:t>
      </w:r>
      <w:r w:rsidRPr="008A5870">
        <w:rPr>
          <w:rFonts w:ascii="UTM Staccato" w:hAnsi="UTM Staccato" w:cs="Tahoma"/>
          <w:sz w:val="24"/>
        </w:rPr>
        <w:t>ráo</w:t>
      </w:r>
      <w:r w:rsidRPr="008A5870">
        <w:rPr>
          <w:rFonts w:ascii="UTM Staccato" w:hAnsi="UTM Staccato" w:cs="Tahoma"/>
          <w:spacing w:val="6"/>
          <w:sz w:val="24"/>
        </w:rPr>
        <w:t xml:space="preserve"> </w:t>
      </w:r>
      <w:r w:rsidRPr="008A5870">
        <w:rPr>
          <w:rFonts w:ascii="UTM Staccato" w:hAnsi="UTM Staccato" w:cs="Tahoma"/>
          <w:sz w:val="24"/>
        </w:rPr>
        <w:t>thanh</w:t>
      </w:r>
      <w:r w:rsidRPr="008A5870">
        <w:rPr>
          <w:rFonts w:ascii="UTM Staccato" w:hAnsi="UTM Staccato" w:cs="Tahoma"/>
          <w:spacing w:val="7"/>
          <w:sz w:val="24"/>
        </w:rPr>
        <w:t xml:space="preserve"> </w:t>
      </w:r>
      <w:r w:rsidRPr="008A5870">
        <w:rPr>
          <w:rFonts w:ascii="UTM Staccato" w:hAnsi="UTM Staccato" w:cs="Tahoma"/>
          <w:sz w:val="24"/>
        </w:rPr>
        <w:t>tịnh,</w:t>
      </w:r>
      <w:r w:rsidRPr="008A5870">
        <w:rPr>
          <w:rFonts w:ascii="UTM Staccato" w:hAnsi="UTM Staccato" w:cs="Tahoma"/>
          <w:spacing w:val="6"/>
          <w:sz w:val="24"/>
        </w:rPr>
        <w:t xml:space="preserve"> </w:t>
      </w:r>
      <w:r w:rsidRPr="008A5870">
        <w:rPr>
          <w:rFonts w:ascii="UTM Staccato" w:hAnsi="UTM Staccato" w:cs="Tahoma"/>
          <w:sz w:val="24"/>
        </w:rPr>
        <w:t>có</w:t>
      </w:r>
      <w:r w:rsidRPr="008A5870">
        <w:rPr>
          <w:rFonts w:ascii="UTM Staccato" w:hAnsi="UTM Staccato" w:cs="Tahoma"/>
          <w:spacing w:val="6"/>
          <w:sz w:val="24"/>
        </w:rPr>
        <w:t xml:space="preserve"> </w:t>
      </w:r>
      <w:r w:rsidRPr="008A5870">
        <w:rPr>
          <w:rFonts w:ascii="UTM Staccato" w:hAnsi="UTM Staccato" w:cs="Tahoma"/>
          <w:sz w:val="24"/>
        </w:rPr>
        <w:t>tâm</w:t>
      </w:r>
      <w:r w:rsidRPr="008A5870">
        <w:rPr>
          <w:rFonts w:ascii="UTM Staccato" w:hAnsi="UTM Staccato" w:cs="Tahoma"/>
          <w:spacing w:val="7"/>
          <w:sz w:val="24"/>
        </w:rPr>
        <w:t xml:space="preserve"> </w:t>
      </w:r>
      <w:r w:rsidRPr="008A5870">
        <w:rPr>
          <w:rFonts w:ascii="UTM Staccato" w:hAnsi="UTM Staccato" w:cs="Tahoma"/>
          <w:sz w:val="24"/>
        </w:rPr>
        <w:t>tin</w:t>
      </w:r>
      <w:r w:rsidRPr="008A5870">
        <w:rPr>
          <w:rFonts w:ascii="UTM Staccato" w:hAnsi="UTM Staccato" w:cs="Tahoma"/>
          <w:spacing w:val="4"/>
          <w:sz w:val="24"/>
        </w:rPr>
        <w:t xml:space="preserve"> </w:t>
      </w:r>
      <w:r w:rsidRPr="008A5870">
        <w:rPr>
          <w:rFonts w:ascii="UTM Staccato" w:hAnsi="UTM Staccato" w:cs="Tahoma"/>
          <w:sz w:val="24"/>
        </w:rPr>
        <w:t>Tam</w:t>
      </w:r>
      <w:r w:rsidRPr="008A5870">
        <w:rPr>
          <w:rFonts w:ascii="UTM Staccato" w:hAnsi="UTM Staccato" w:cs="Tahoma"/>
          <w:spacing w:val="7"/>
          <w:sz w:val="24"/>
        </w:rPr>
        <w:t xml:space="preserve"> </w:t>
      </w:r>
      <w:r w:rsidRPr="008A5870">
        <w:rPr>
          <w:rFonts w:ascii="UTM Staccato" w:hAnsi="UTM Staccato" w:cs="Tahoma"/>
          <w:sz w:val="24"/>
        </w:rPr>
        <w:t>bảo</w:t>
      </w:r>
      <w:r w:rsidRPr="008A5870">
        <w:rPr>
          <w:rFonts w:ascii="UTM Staccato" w:hAnsi="UTM Staccato" w:cs="Tahoma"/>
          <w:spacing w:val="4"/>
          <w:sz w:val="24"/>
        </w:rPr>
        <w:t xml:space="preserve"> </w:t>
      </w:r>
      <w:r w:rsidRPr="008A5870">
        <w:rPr>
          <w:rFonts w:ascii="UTM Staccato" w:hAnsi="UTM Staccato" w:cs="Tahoma"/>
          <w:sz w:val="24"/>
        </w:rPr>
        <w:t>không</w:t>
      </w:r>
      <w:r w:rsidRPr="008A5870">
        <w:rPr>
          <w:rFonts w:ascii="UTM Staccato" w:hAnsi="UTM Staccato" w:cs="Tahoma"/>
          <w:spacing w:val="6"/>
          <w:sz w:val="24"/>
        </w:rPr>
        <w:t xml:space="preserve"> </w:t>
      </w:r>
      <w:r w:rsidRPr="008A5870">
        <w:rPr>
          <w:rFonts w:ascii="UTM Staccato" w:hAnsi="UTM Staccato" w:cs="Tahoma"/>
          <w:sz w:val="24"/>
        </w:rPr>
        <w:t>hư</w:t>
      </w:r>
      <w:r w:rsidRPr="008A5870">
        <w:rPr>
          <w:rFonts w:ascii="UTM Staccato" w:hAnsi="UTM Staccato" w:cs="Tahoma"/>
          <w:spacing w:val="7"/>
          <w:sz w:val="24"/>
        </w:rPr>
        <w:t xml:space="preserve"> </w:t>
      </w:r>
      <w:r w:rsidRPr="008A5870">
        <w:rPr>
          <w:rFonts w:ascii="UTM Staccato" w:hAnsi="UTM Staccato" w:cs="Tahoma"/>
          <w:sz w:val="24"/>
        </w:rPr>
        <w:t>hoại.</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quán pháp sinh</w:t>
      </w:r>
      <w:r w:rsidRPr="008A5870">
        <w:rPr>
          <w:rFonts w:ascii="UTM Staccato" w:hAnsi="UTM Staccato" w:cs="Tahoma"/>
          <w:spacing w:val="18"/>
          <w:sz w:val="24"/>
        </w:rPr>
        <w:t xml:space="preserve"> </w:t>
      </w:r>
      <w:r w:rsidRPr="008A5870">
        <w:rPr>
          <w:rFonts w:ascii="UTM Staccato" w:hAnsi="UTM Staccato" w:cs="Tahoma"/>
          <w:sz w:val="24"/>
        </w:rPr>
        <w:t>diệt.</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quán các pháp từ xưa đến nay vốn không</w:t>
      </w:r>
      <w:r w:rsidRPr="008A5870">
        <w:rPr>
          <w:rFonts w:ascii="UTM Staccato" w:hAnsi="UTM Staccato" w:cs="Tahoma"/>
          <w:spacing w:val="53"/>
          <w:sz w:val="24"/>
        </w:rPr>
        <w:t xml:space="preserve"> </w:t>
      </w:r>
      <w:r w:rsidRPr="008A5870">
        <w:rPr>
          <w:rFonts w:ascii="UTM Staccato" w:hAnsi="UTM Staccato" w:cs="Tahoma"/>
          <w:sz w:val="24"/>
        </w:rPr>
        <w:t>sinh.</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biết hoàn chuyển hạnh thế</w:t>
      </w:r>
      <w:r w:rsidRPr="008A5870">
        <w:rPr>
          <w:rFonts w:ascii="UTM Staccato" w:hAnsi="UTM Staccato" w:cs="Tahoma"/>
          <w:spacing w:val="28"/>
          <w:sz w:val="24"/>
        </w:rPr>
        <w:t xml:space="preserve"> </w:t>
      </w:r>
      <w:r w:rsidRPr="008A5870">
        <w:rPr>
          <w:rFonts w:ascii="UTM Staccato" w:hAnsi="UTM Staccato" w:cs="Tahoma"/>
          <w:sz w:val="24"/>
        </w:rPr>
        <w:t>gian.</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biết do nghiệp mà thọ</w:t>
      </w:r>
      <w:r w:rsidRPr="008A5870">
        <w:rPr>
          <w:rFonts w:ascii="UTM Staccato" w:hAnsi="UTM Staccato" w:cs="Tahoma"/>
          <w:spacing w:val="24"/>
          <w:sz w:val="24"/>
        </w:rPr>
        <w:t xml:space="preserve"> </w:t>
      </w:r>
      <w:r w:rsidRPr="008A5870">
        <w:rPr>
          <w:rFonts w:ascii="UTM Staccato" w:hAnsi="UTM Staccato" w:cs="Tahoma"/>
          <w:sz w:val="24"/>
        </w:rPr>
        <w:t>sinh.</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biết phân biệt sự sai khác của sinh</w:t>
      </w:r>
      <w:r w:rsidRPr="008A5870">
        <w:rPr>
          <w:rFonts w:ascii="UTM Staccato" w:hAnsi="UTM Staccato" w:cs="Tahoma"/>
          <w:spacing w:val="44"/>
          <w:sz w:val="24"/>
        </w:rPr>
        <w:t xml:space="preserve"> </w:t>
      </w:r>
      <w:r w:rsidRPr="008A5870">
        <w:rPr>
          <w:rFonts w:ascii="UTM Staccato" w:hAnsi="UTM Staccato" w:cs="Tahoma"/>
          <w:sz w:val="24"/>
        </w:rPr>
        <w:t>tử.</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biết nghiệp sai khác của chúng</w:t>
      </w:r>
      <w:r w:rsidRPr="008A5870">
        <w:rPr>
          <w:rFonts w:ascii="UTM Staccato" w:hAnsi="UTM Staccato" w:cs="Tahoma"/>
          <w:spacing w:val="33"/>
          <w:sz w:val="24"/>
        </w:rPr>
        <w:t xml:space="preserve"> </w:t>
      </w:r>
      <w:r w:rsidRPr="008A5870">
        <w:rPr>
          <w:rFonts w:ascii="UTM Staccato" w:hAnsi="UTM Staccato" w:cs="Tahoma"/>
          <w:sz w:val="24"/>
        </w:rPr>
        <w:t>sinh.</w:t>
      </w:r>
    </w:p>
    <w:p w:rsidR="00853920" w:rsidRPr="008A5870" w:rsidRDefault="00853920" w:rsidP="00853920">
      <w:pPr>
        <w:pStyle w:val="ListParagraph"/>
        <w:numPr>
          <w:ilvl w:val="0"/>
          <w:numId w:val="1"/>
        </w:numPr>
        <w:tabs>
          <w:tab w:val="left" w:pos="1575"/>
        </w:tabs>
        <w:ind w:hanging="253"/>
        <w:rPr>
          <w:rFonts w:ascii="UTM Staccato" w:hAnsi="UTM Staccato" w:cs="Tahoma"/>
          <w:sz w:val="24"/>
        </w:rPr>
      </w:pPr>
      <w:r w:rsidRPr="008A5870">
        <w:rPr>
          <w:rFonts w:ascii="UTM Staccato" w:hAnsi="UTM Staccato" w:cs="Tahoma"/>
          <w:sz w:val="24"/>
        </w:rPr>
        <w:t>Tu tập biết sự sai khác đời trước, đời</w:t>
      </w:r>
      <w:r w:rsidRPr="008A5870">
        <w:rPr>
          <w:rFonts w:ascii="UTM Staccato" w:hAnsi="UTM Staccato" w:cs="Tahoma"/>
          <w:spacing w:val="38"/>
          <w:sz w:val="24"/>
        </w:rPr>
        <w:t xml:space="preserve"> </w:t>
      </w:r>
      <w:r w:rsidRPr="008A5870">
        <w:rPr>
          <w:rFonts w:ascii="UTM Staccato" w:hAnsi="UTM Staccato" w:cs="Tahoma"/>
          <w:sz w:val="24"/>
        </w:rPr>
        <w:t>sau.</w:t>
      </w:r>
    </w:p>
    <w:p w:rsidR="00853920" w:rsidRPr="008A5870" w:rsidRDefault="00853920" w:rsidP="00853920">
      <w:pPr>
        <w:pStyle w:val="ListParagraph"/>
        <w:numPr>
          <w:ilvl w:val="0"/>
          <w:numId w:val="1"/>
        </w:numPr>
        <w:tabs>
          <w:tab w:val="left" w:pos="1700"/>
        </w:tabs>
        <w:ind w:left="1699" w:hanging="378"/>
        <w:rPr>
          <w:rFonts w:ascii="UTM Staccato" w:hAnsi="UTM Staccato" w:cs="Tahoma"/>
          <w:sz w:val="24"/>
        </w:rPr>
      </w:pPr>
      <w:r w:rsidRPr="008A5870">
        <w:rPr>
          <w:rFonts w:ascii="UTM Staccato" w:hAnsi="UTM Staccato" w:cs="Tahoma"/>
          <w:sz w:val="24"/>
        </w:rPr>
        <w:t>Tu tập biết các hành ở hiện tại luôn diệt, không</w:t>
      </w:r>
      <w:r w:rsidRPr="008A5870">
        <w:rPr>
          <w:rFonts w:ascii="UTM Staccato" w:hAnsi="UTM Staccato" w:cs="Tahoma"/>
          <w:spacing w:val="54"/>
          <w:sz w:val="24"/>
        </w:rPr>
        <w:t xml:space="preserve"> </w:t>
      </w:r>
      <w:r w:rsidRPr="008A5870">
        <w:rPr>
          <w:rFonts w:ascii="UTM Staccato" w:hAnsi="UTM Staccato" w:cs="Tahoma"/>
          <w:sz w:val="24"/>
        </w:rPr>
        <w:t>trụ.</w:t>
      </w:r>
    </w:p>
    <w:p w:rsidR="00853920" w:rsidRPr="008A5870" w:rsidRDefault="00853920" w:rsidP="00853920">
      <w:pPr>
        <w:pStyle w:val="BodyText"/>
        <w:spacing w:before="2" w:line="235" w:lineRule="auto"/>
        <w:ind w:left="755" w:right="699" w:firstLine="566"/>
        <w:jc w:val="both"/>
        <w:rPr>
          <w:rFonts w:ascii="UTM Staccato" w:hAnsi="UTM Staccato" w:cs="Tahoma"/>
        </w:rPr>
      </w:pPr>
      <w:r w:rsidRPr="008A5870">
        <w:rPr>
          <w:rFonts w:ascii="UTM Staccato" w:hAnsi="UTM Staccato" w:cs="Tahoma"/>
        </w:rPr>
        <w:t>Nhờ mười tâm trí này mà được sinh vào nhà của Phật, dần dần có uy lực. Lại nữa, các Phật tử! Đại Bồ-tát trụ Địa thứ tư, quán nội thân, toàn thân, siêng năng nhất tâm trừ tham ưu của thế gian. Quán ngoài thân, toàn thân; siêng năng nhất tâm trừ tham ưu của thế gian. Quán thọ bên trong, thọ bên ngoài, thọ bên trong bên ngoài; tâm bên trong, tâm bên ngoài, tâm bên trong, ngoài, pháp  bên  trong,  pháp bên</w:t>
      </w:r>
      <w:r w:rsidRPr="008A5870">
        <w:rPr>
          <w:rFonts w:ascii="UTM Staccato" w:hAnsi="UTM Staccato" w:cs="Tahoma"/>
          <w:spacing w:val="44"/>
        </w:rPr>
        <w:t xml:space="preserve"> </w:t>
      </w:r>
      <w:r w:rsidRPr="008A5870">
        <w:rPr>
          <w:rFonts w:ascii="UTM Staccato" w:hAnsi="UTM Staccato" w:cs="Tahoma"/>
        </w:rPr>
        <w:t>ngoài,</w:t>
      </w:r>
      <w:r w:rsidRPr="008A5870">
        <w:rPr>
          <w:rFonts w:ascii="UTM Staccato" w:hAnsi="UTM Staccato" w:cs="Tahoma"/>
          <w:spacing w:val="43"/>
        </w:rPr>
        <w:t xml:space="preserve"> </w:t>
      </w:r>
      <w:r w:rsidRPr="008A5870">
        <w:rPr>
          <w:rFonts w:ascii="UTM Staccato" w:hAnsi="UTM Staccato" w:cs="Tahoma"/>
        </w:rPr>
        <w:t>pháp</w:t>
      </w:r>
      <w:r w:rsidRPr="008A5870">
        <w:rPr>
          <w:rFonts w:ascii="UTM Staccato" w:hAnsi="UTM Staccato" w:cs="Tahoma"/>
          <w:spacing w:val="45"/>
        </w:rPr>
        <w:t xml:space="preserve"> </w:t>
      </w:r>
      <w:r w:rsidRPr="008A5870">
        <w:rPr>
          <w:rFonts w:ascii="UTM Staccato" w:hAnsi="UTM Staccato" w:cs="Tahoma"/>
        </w:rPr>
        <w:t>bên</w:t>
      </w:r>
      <w:r w:rsidRPr="008A5870">
        <w:rPr>
          <w:rFonts w:ascii="UTM Staccato" w:hAnsi="UTM Staccato" w:cs="Tahoma"/>
          <w:spacing w:val="45"/>
        </w:rPr>
        <w:t xml:space="preserve"> </w:t>
      </w:r>
      <w:r w:rsidRPr="008A5870">
        <w:rPr>
          <w:rFonts w:ascii="UTM Staccato" w:hAnsi="UTM Staccato" w:cs="Tahoma"/>
        </w:rPr>
        <w:t>trong</w:t>
      </w:r>
      <w:r w:rsidRPr="008A5870">
        <w:rPr>
          <w:rFonts w:ascii="UTM Staccato" w:hAnsi="UTM Staccato" w:cs="Tahoma"/>
          <w:spacing w:val="45"/>
        </w:rPr>
        <w:t xml:space="preserve"> </w:t>
      </w:r>
      <w:r w:rsidRPr="008A5870">
        <w:rPr>
          <w:rFonts w:ascii="UTM Staccato" w:hAnsi="UTM Staccato" w:cs="Tahoma"/>
        </w:rPr>
        <w:t>bên</w:t>
      </w:r>
      <w:r w:rsidRPr="008A5870">
        <w:rPr>
          <w:rFonts w:ascii="UTM Staccato" w:hAnsi="UTM Staccato" w:cs="Tahoma"/>
          <w:spacing w:val="44"/>
        </w:rPr>
        <w:t xml:space="preserve"> </w:t>
      </w:r>
      <w:r w:rsidRPr="008A5870">
        <w:rPr>
          <w:rFonts w:ascii="UTM Staccato" w:hAnsi="UTM Staccato" w:cs="Tahoma"/>
        </w:rPr>
        <w:t>ngoài;</w:t>
      </w:r>
      <w:r w:rsidRPr="008A5870">
        <w:rPr>
          <w:rFonts w:ascii="UTM Staccato" w:hAnsi="UTM Staccato" w:cs="Tahoma"/>
          <w:spacing w:val="43"/>
        </w:rPr>
        <w:t xml:space="preserve"> </w:t>
      </w:r>
      <w:r w:rsidRPr="008A5870">
        <w:rPr>
          <w:rFonts w:ascii="UTM Staccato" w:hAnsi="UTM Staccato" w:cs="Tahoma"/>
        </w:rPr>
        <w:t>quán</w:t>
      </w:r>
      <w:r w:rsidRPr="008A5870">
        <w:rPr>
          <w:rFonts w:ascii="UTM Staccato" w:hAnsi="UTM Staccato" w:cs="Tahoma"/>
          <w:spacing w:val="45"/>
        </w:rPr>
        <w:t xml:space="preserve"> </w:t>
      </w:r>
      <w:r w:rsidRPr="008A5870">
        <w:rPr>
          <w:rFonts w:ascii="UTM Staccato" w:hAnsi="UTM Staccato" w:cs="Tahoma"/>
        </w:rPr>
        <w:t>toàn</w:t>
      </w:r>
      <w:r w:rsidRPr="008A5870">
        <w:rPr>
          <w:rFonts w:ascii="UTM Staccato" w:hAnsi="UTM Staccato" w:cs="Tahoma"/>
          <w:spacing w:val="43"/>
        </w:rPr>
        <w:t xml:space="preserve"> </w:t>
      </w:r>
      <w:r w:rsidRPr="008A5870">
        <w:rPr>
          <w:rFonts w:ascii="UTM Staccato" w:hAnsi="UTM Staccato" w:cs="Tahoma"/>
        </w:rPr>
        <w:t>pháp,</w:t>
      </w:r>
      <w:r w:rsidRPr="008A5870">
        <w:rPr>
          <w:rFonts w:ascii="UTM Staccato" w:hAnsi="UTM Staccato" w:cs="Tahoma"/>
          <w:spacing w:val="42"/>
        </w:rPr>
        <w:t xml:space="preserve"> </w:t>
      </w:r>
      <w:r w:rsidRPr="008A5870">
        <w:rPr>
          <w:rFonts w:ascii="UTM Staccato" w:hAnsi="UTM Staccato" w:cs="Tahoma"/>
        </w:rPr>
        <w:t>siêng</w:t>
      </w:r>
      <w:r w:rsidRPr="008A5870">
        <w:rPr>
          <w:rFonts w:ascii="UTM Staccato" w:hAnsi="UTM Staccato" w:cs="Tahoma"/>
          <w:spacing w:val="43"/>
        </w:rPr>
        <w:t xml:space="preserve"> </w:t>
      </w:r>
      <w:r w:rsidRPr="008A5870">
        <w:rPr>
          <w:rFonts w:ascii="UTM Staccato" w:hAnsi="UTM Staccato" w:cs="Tahoma"/>
        </w:rPr>
        <w:t>năng</w:t>
      </w: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spacing w:before="4"/>
        <w:rPr>
          <w:rFonts w:ascii="UTM Staccato" w:hAnsi="UTM Staccato" w:cs="Tahoma"/>
          <w:sz w:val="27"/>
        </w:rPr>
      </w:pPr>
    </w:p>
    <w:p w:rsidR="00853920" w:rsidRPr="008A5870" w:rsidRDefault="00853920" w:rsidP="00853920">
      <w:pPr>
        <w:pStyle w:val="BodyText"/>
        <w:spacing w:before="90"/>
        <w:ind w:left="3243" w:right="2627"/>
        <w:jc w:val="center"/>
        <w:rPr>
          <w:rFonts w:ascii="UTM Staccato" w:hAnsi="UTM Staccato" w:cs="Tahoma"/>
        </w:rPr>
      </w:pPr>
      <w:hyperlink r:id="rId9"/>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pStyle w:val="BodyText"/>
        <w:spacing w:before="95" w:line="235" w:lineRule="auto"/>
        <w:ind w:left="755" w:right="699"/>
        <w:jc w:val="both"/>
        <w:rPr>
          <w:rFonts w:ascii="UTM Staccato" w:hAnsi="UTM Staccato" w:cs="Tahoma"/>
        </w:rPr>
      </w:pPr>
      <w:r w:rsidRPr="008A5870">
        <w:rPr>
          <w:rFonts w:ascii="UTM Staccato" w:hAnsi="UTM Staccato" w:cs="Tahoma"/>
        </w:rPr>
        <w:lastRenderedPageBreak/>
        <w:t>nhất tâm trừ tham ưu thế gian. Bồ-tát này, siêng năng phát tâm chân chánh, không cho những pháp ác bất thiện chưa sinh phát sinh; phát tâm tinh tấn chân chánh, đoạn trừ những pháp ác đã sinh; siêng năng phát tâm chân chánh làm phát sinh những pháp lành chưa sinh; siêng năng phát tâm chân chánh an trụ không mất và làm tăng trưởng rộng lớn những pháp lành đã sinh. Bồ-tát này tu hành bốn Như ý phần: Thành tựu dục định đoạn hành như ý phần; chỗ nương tựa yểm, ly, diệt, hồi hướng bằng xả, thành tựu tinh tấn định đoạn như ý phần; thành tựu tâm định đoạn hành như ý phần; thành tựu tư duy định    đoạn hành như ý phần; chỗ nương tựa yểm, ly, diệt, hồi hướng bằng xả. Bồ-tát này tu hành tín căn, chỗ nương tựa yểm,  ly,  diệt,  hồi hướng bằng xả; tu hành tinh tấn căn, niệm  căn,  định căn, tuệ căn,  chỗ nương tựa yểm, ly, diệt, hồi hướng bằng xả; Bồ-tát này tu hành niệm giác phần, chỗ nương tựa yểm, ly, diệt, hồi hướng bằng xả; tu hành trạch pháp, tinh tấn, hỷ, trừ, định, xả giác phần, chỗ nương tựa yểm, ly, diệt, hồi hướng bằng xả. Bồ-tát này tu hành chánh kiến, chỗ nương tựa yểm, ly, diệt, hồi hướng bằng xả; tu hành chánh tư duy, chánh ngữ, chánh nghiệp, chánh mạng, chánh tinh tấn, chánh niệm, chánh định, chỗ nương tựa yểm,  ly, diệt, hồi hướng  bằng xả. Bồ-tát  tu hành không bỏ tâm chúng sinh, nhờ sức bản nguyện, lấy tâm đại   Bi làm đầu, thực hành cùng tâm đại Từ mà thâu nhiếp Nhất thiết trí, nghiêm trang cõi Phật, có đủ các Lực, Vô úy,  pháp Bất cộng, ba  mươi hai tướng tốt, tám mươi vẻ đẹp của Phật; đầy đủ âm thanh; tùy thuận pháp giải thoát sâu xa của Phật mà suy xét phương tiện trí tuệ lớn để tu</w:t>
      </w:r>
      <w:r w:rsidRPr="008A5870">
        <w:rPr>
          <w:rFonts w:ascii="UTM Staccato" w:hAnsi="UTM Staccato" w:cs="Tahoma"/>
          <w:spacing w:val="10"/>
        </w:rPr>
        <w:t xml:space="preserve"> </w:t>
      </w:r>
      <w:r w:rsidRPr="008A5870">
        <w:rPr>
          <w:rFonts w:ascii="UTM Staccato" w:hAnsi="UTM Staccato" w:cs="Tahoma"/>
        </w:rPr>
        <w:t>hành.</w:t>
      </w:r>
    </w:p>
    <w:p w:rsidR="00853920" w:rsidRPr="008A5870" w:rsidRDefault="00853920" w:rsidP="00853920">
      <w:pPr>
        <w:pStyle w:val="BodyText"/>
        <w:spacing w:line="269" w:lineRule="exact"/>
        <w:ind w:left="1322"/>
        <w:jc w:val="both"/>
        <w:rPr>
          <w:rFonts w:ascii="UTM Staccato" w:hAnsi="UTM Staccato" w:cs="Tahoma"/>
        </w:rPr>
      </w:pPr>
      <w:r w:rsidRPr="008A5870">
        <w:rPr>
          <w:rFonts w:ascii="UTM Staccato" w:hAnsi="UTM Staccato" w:cs="Tahoma"/>
        </w:rPr>
        <w:t>Các Phật  tử!  Đại  Bồ-tát  trụ  ở địa Diệm,  thì những  thân</w:t>
      </w:r>
      <w:r w:rsidRPr="008A5870">
        <w:rPr>
          <w:rFonts w:ascii="UTM Staccato" w:hAnsi="UTM Staccato" w:cs="Tahoma"/>
          <w:spacing w:val="41"/>
        </w:rPr>
        <w:t xml:space="preserve"> </w:t>
      </w:r>
      <w:r w:rsidRPr="008A5870">
        <w:rPr>
          <w:rFonts w:ascii="UTM Staccato" w:hAnsi="UTM Staccato" w:cs="Tahoma"/>
        </w:rPr>
        <w:t>kiến,</w:t>
      </w:r>
    </w:p>
    <w:p w:rsidR="00853920" w:rsidRPr="008A5870" w:rsidRDefault="00853920" w:rsidP="00853920">
      <w:pPr>
        <w:pStyle w:val="BodyText"/>
        <w:spacing w:before="2" w:line="235" w:lineRule="auto"/>
        <w:ind w:left="755" w:right="699"/>
        <w:jc w:val="both"/>
        <w:rPr>
          <w:rFonts w:ascii="UTM Staccato" w:hAnsi="UTM Staccato" w:cs="Tahoma"/>
        </w:rPr>
      </w:pPr>
      <w:r w:rsidRPr="008A5870">
        <w:rPr>
          <w:rFonts w:ascii="UTM Staccato" w:hAnsi="UTM Staccato" w:cs="Tahoma"/>
        </w:rPr>
        <w:t>ngã, chúng sinh, nhân, thọ, người biết, người thấy, năm ấm, mười hai nhập, mười tám giới, đối với sự đứng lên, co, duỗi, ra, vào, tìm cầu tâm sở hành, ái trước vật báu, coi trọng sở kiến, là nơi quy  thú,  là  bến bãi đều đoạn trừ hết. Bồ-tát càng thêm tinh tấn, tùy sự tu hành pháp trợ đạo mà trí tuệ phương tiện phát sinh; tâm dần dần được nhu hòa, chịu đựng hữu ích; tâm không lười mỏi, cầu pháp cao thượng, trí tuệ thêm lớn, cứu tất cả thế gian, tùy thuận Pháp sư, cung kính thọ giáo, thực hành theo lời dạy. Lúc ấy, Bồ-tát biết ân, báo ân, tâm dần dần  hòa  thiện,  ở  trong  sự  an  lạc;  có  tâm  ngay  thật,  nhu</w:t>
      </w:r>
      <w:r w:rsidRPr="008A5870">
        <w:rPr>
          <w:rFonts w:ascii="UTM Staccato" w:hAnsi="UTM Staccato" w:cs="Tahoma"/>
          <w:spacing w:val="24"/>
        </w:rPr>
        <w:t xml:space="preserve"> </w:t>
      </w:r>
      <w:r w:rsidRPr="008A5870">
        <w:rPr>
          <w:rFonts w:ascii="UTM Staccato" w:hAnsi="UTM Staccato" w:cs="Tahoma"/>
        </w:rPr>
        <w:t>nhuyến,</w:t>
      </w: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spacing w:before="1"/>
        <w:rPr>
          <w:rFonts w:ascii="UTM Staccato" w:hAnsi="UTM Staccato" w:cs="Tahoma"/>
          <w:sz w:val="27"/>
        </w:rPr>
      </w:pPr>
    </w:p>
    <w:p w:rsidR="00853920" w:rsidRPr="008A5870" w:rsidRDefault="00853920" w:rsidP="00853920">
      <w:pPr>
        <w:pStyle w:val="BodyText"/>
        <w:spacing w:before="90"/>
        <w:ind w:left="3243" w:right="2627"/>
        <w:jc w:val="center"/>
        <w:rPr>
          <w:rFonts w:ascii="UTM Staccato" w:hAnsi="UTM Staccato" w:cs="Tahoma"/>
        </w:rPr>
      </w:pPr>
      <w:hyperlink r:id="rId10"/>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pStyle w:val="BodyText"/>
        <w:spacing w:before="95" w:line="235" w:lineRule="auto"/>
        <w:ind w:left="755" w:right="699"/>
        <w:jc w:val="both"/>
        <w:rPr>
          <w:rFonts w:ascii="UTM Staccato" w:hAnsi="UTM Staccato" w:cs="Tahoma"/>
        </w:rPr>
      </w:pPr>
      <w:r w:rsidRPr="008A5870">
        <w:rPr>
          <w:rFonts w:ascii="UTM Staccato" w:hAnsi="UTM Staccato" w:cs="Tahoma"/>
        </w:rPr>
        <w:lastRenderedPageBreak/>
        <w:t>không tà vạy; hành hạnh chánh định, không kiêu mạn; uyển chuyển lời lẽ, tùy thuận dạy dỗ, người nghe vừa ý; đầy đủ  tâm  thiện, tâm  nhu nhuyến, tâm tịch diệt, tâm nhẫn nhục như vậy; rồi suy xét tu   hành các pháp Tịnh địa. Lúc này, Bồ-tát thành tựu tinh tấn không thoái chuyển: Tinh tấn không bỏ, tinh tấn không hoại, tinh tấn không chán, tinh tấn không lười mỏi; tinh tấn rộng lớn, tinh tấn  vô biên mãnh lợi, tinh tấn vô đẳng đẳng, tinh tấn cứu tất cả chúng sinh; tinh tấn phân biệt đúng đạo, trái đạo. Bồ-tát này tâm trí thanh tịnh, không mất tâm sâu xa, tin hiểu sáng suốt, các căn lành tăng trưởng, xa lìa cấu trược của thế gian; bất tín, nghi, hối đều chấm đứt, không nghi, không hối, thành tựu đầy đủ các pháp ấy, không chán bỏ những việc lớn, tin hiểu Phật pháp, tự nhiên an lạc, luôn có tâm vô lượng. Bồ-tát trụ Địa thứ tư địa Diệm này, thấy được trăm ngàn vạn ức na-do-tha Phật; cung kính, tôn trọng, ngợi khen, cúng dường y phục, thức ăn uống, ngọa cụ, thuốc men; gần gũi chư Phật, nhất tâm nghe pháp, nghe rồi tin tưởng phụng hành, thường ở chỗ Phật xuất gia tu đạo. Bồ-tát này tâm an lạc, sâu xa, thanh tịnh, tin hiểu, bình đẳng, ngày thêm sáng suốt, sống lâu trăm ngàn vạn ức na-do-tha kiếp, căn lành ngày đêm tăng trưởng. Các Phật tử! Ví như vàng ròng mà làm đồ  trang sức thì những đồ khác không bằng. Đại Bồ-tát cũng vậy, trụ ở địa Diệm này thì các căn lành ngày thêm sáng suốt, các Bồ-tát ở địa dưới không bằng. Ví như ngọc ma-ni, ánh sáng trong suốt chiếu khắp bốn phương, các trân bảo khác không bằng, dù bị ngấm nước mưa,  ánh sáng vẫn không mất. Bồ-tát cũng vậy, trụ ở địa Diệm thì các Bồ-tát ở địa dưới không sánh bằng. Tất cả các loại ma chướng, phiền não đều không thể hủy hoại trí tuệ của vị này. Các Phật tử! Đó là  lược nói Địa thứ tư địa Diệm của Đại Bồ-tát. Đại Bồ-tát trụ ở địa   này, thường làm Thiên  vương Dạ-ma, giáo hóa  nhiều chúng sinh,  phá trừ tâm chấp ngã, tu tập thiện nghiệp như  bố thí, ái ngữ,  lợi  hành, đồng sự; đều không rời niệm Phật, không rời niệm và không   rời niệm các đại Bồ-tát là bạn pháp; cho đến không rời niệm cụ túc Nhất thiết chủng trí. Luôn nghĩ: Bất cứ lúc nào, ở trong chúng sinh cũng luôn là người đứng đầu, người tôn quý, cho đến làm chỗ nương tựa cho tất cả chúng sinh. Đại Bồ-tát này, nếu siêng năng tu tập, thì trong</w:t>
      </w:r>
      <w:r w:rsidRPr="008A5870">
        <w:rPr>
          <w:rFonts w:ascii="UTM Staccato" w:hAnsi="UTM Staccato" w:cs="Tahoma"/>
          <w:spacing w:val="10"/>
        </w:rPr>
        <w:t xml:space="preserve"> </w:t>
      </w:r>
      <w:r w:rsidRPr="008A5870">
        <w:rPr>
          <w:rFonts w:ascii="UTM Staccato" w:hAnsi="UTM Staccato" w:cs="Tahoma"/>
        </w:rPr>
        <w:t>khoảnh</w:t>
      </w:r>
      <w:r w:rsidRPr="008A5870">
        <w:rPr>
          <w:rFonts w:ascii="UTM Staccato" w:hAnsi="UTM Staccato" w:cs="Tahoma"/>
          <w:spacing w:val="11"/>
        </w:rPr>
        <w:t xml:space="preserve"> </w:t>
      </w:r>
      <w:r w:rsidRPr="008A5870">
        <w:rPr>
          <w:rFonts w:ascii="UTM Staccato" w:hAnsi="UTM Staccato" w:cs="Tahoma"/>
        </w:rPr>
        <w:t>khắc,</w:t>
      </w:r>
      <w:r w:rsidRPr="008A5870">
        <w:rPr>
          <w:rFonts w:ascii="UTM Staccato" w:hAnsi="UTM Staccato" w:cs="Tahoma"/>
          <w:spacing w:val="11"/>
        </w:rPr>
        <w:t xml:space="preserve"> </w:t>
      </w:r>
      <w:r w:rsidRPr="008A5870">
        <w:rPr>
          <w:rFonts w:ascii="UTM Staccato" w:hAnsi="UTM Staccato" w:cs="Tahoma"/>
        </w:rPr>
        <w:t>đạt</w:t>
      </w:r>
      <w:r w:rsidRPr="008A5870">
        <w:rPr>
          <w:rFonts w:ascii="UTM Staccato" w:hAnsi="UTM Staccato" w:cs="Tahoma"/>
          <w:spacing w:val="8"/>
        </w:rPr>
        <w:t xml:space="preserve"> </w:t>
      </w:r>
      <w:r w:rsidRPr="008A5870">
        <w:rPr>
          <w:rFonts w:ascii="UTM Staccato" w:hAnsi="UTM Staccato" w:cs="Tahoma"/>
        </w:rPr>
        <w:t>trăm</w:t>
      </w:r>
      <w:r w:rsidRPr="008A5870">
        <w:rPr>
          <w:rFonts w:ascii="UTM Staccato" w:hAnsi="UTM Staccato" w:cs="Tahoma"/>
          <w:spacing w:val="11"/>
        </w:rPr>
        <w:t xml:space="preserve"> </w:t>
      </w:r>
      <w:r w:rsidRPr="008A5870">
        <w:rPr>
          <w:rFonts w:ascii="UTM Staccato" w:hAnsi="UTM Staccato" w:cs="Tahoma"/>
        </w:rPr>
        <w:t>ức</w:t>
      </w:r>
      <w:r w:rsidRPr="008A5870">
        <w:rPr>
          <w:rFonts w:ascii="UTM Staccato" w:hAnsi="UTM Staccato" w:cs="Tahoma"/>
          <w:spacing w:val="12"/>
        </w:rPr>
        <w:t xml:space="preserve"> </w:t>
      </w:r>
      <w:r w:rsidRPr="008A5870">
        <w:rPr>
          <w:rFonts w:ascii="UTM Staccato" w:hAnsi="UTM Staccato" w:cs="Tahoma"/>
        </w:rPr>
        <w:t>Tam-muội,</w:t>
      </w:r>
      <w:r w:rsidRPr="008A5870">
        <w:rPr>
          <w:rFonts w:ascii="UTM Staccato" w:hAnsi="UTM Staccato" w:cs="Tahoma"/>
          <w:spacing w:val="11"/>
        </w:rPr>
        <w:t xml:space="preserve"> </w:t>
      </w:r>
      <w:r w:rsidRPr="008A5870">
        <w:rPr>
          <w:rFonts w:ascii="UTM Staccato" w:hAnsi="UTM Staccato" w:cs="Tahoma"/>
        </w:rPr>
        <w:t>thị</w:t>
      </w:r>
      <w:r w:rsidRPr="008A5870">
        <w:rPr>
          <w:rFonts w:ascii="UTM Staccato" w:hAnsi="UTM Staccato" w:cs="Tahoma"/>
          <w:spacing w:val="11"/>
        </w:rPr>
        <w:t xml:space="preserve"> </w:t>
      </w:r>
      <w:r w:rsidRPr="008A5870">
        <w:rPr>
          <w:rFonts w:ascii="UTM Staccato" w:hAnsi="UTM Staccato" w:cs="Tahoma"/>
        </w:rPr>
        <w:t>hiện</w:t>
      </w:r>
      <w:r w:rsidRPr="008A5870">
        <w:rPr>
          <w:rFonts w:ascii="UTM Staccato" w:hAnsi="UTM Staccato" w:cs="Tahoma"/>
          <w:spacing w:val="10"/>
        </w:rPr>
        <w:t xml:space="preserve"> </w:t>
      </w:r>
      <w:r w:rsidRPr="008A5870">
        <w:rPr>
          <w:rFonts w:ascii="UTM Staccato" w:hAnsi="UTM Staccato" w:cs="Tahoma"/>
        </w:rPr>
        <w:t>được</w:t>
      </w:r>
      <w:r w:rsidRPr="008A5870">
        <w:rPr>
          <w:rFonts w:ascii="UTM Staccato" w:hAnsi="UTM Staccato" w:cs="Tahoma"/>
          <w:spacing w:val="12"/>
        </w:rPr>
        <w:t xml:space="preserve"> </w:t>
      </w:r>
      <w:r w:rsidRPr="008A5870">
        <w:rPr>
          <w:rFonts w:ascii="UTM Staccato" w:hAnsi="UTM Staccato" w:cs="Tahoma"/>
        </w:rPr>
        <w:t>trăm</w:t>
      </w:r>
      <w:r w:rsidRPr="008A5870">
        <w:rPr>
          <w:rFonts w:ascii="UTM Staccato" w:hAnsi="UTM Staccato" w:cs="Tahoma"/>
          <w:spacing w:val="11"/>
        </w:rPr>
        <w:t xml:space="preserve"> </w:t>
      </w:r>
      <w:r w:rsidRPr="008A5870">
        <w:rPr>
          <w:rFonts w:ascii="UTM Staccato" w:hAnsi="UTM Staccato" w:cs="Tahoma"/>
        </w:rPr>
        <w:t>ức</w:t>
      </w:r>
      <w:r w:rsidRPr="008A5870">
        <w:rPr>
          <w:rFonts w:ascii="UTM Staccato" w:hAnsi="UTM Staccato" w:cs="Tahoma"/>
          <w:spacing w:val="9"/>
        </w:rPr>
        <w:t xml:space="preserve"> </w:t>
      </w:r>
      <w:r w:rsidRPr="008A5870">
        <w:rPr>
          <w:rFonts w:ascii="UTM Staccato" w:hAnsi="UTM Staccato" w:cs="Tahoma"/>
        </w:rPr>
        <w:t>Bồ-</w:t>
      </w: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spacing w:before="4"/>
        <w:rPr>
          <w:rFonts w:ascii="UTM Staccato" w:hAnsi="UTM Staccato" w:cs="Tahoma"/>
        </w:rPr>
      </w:pPr>
    </w:p>
    <w:p w:rsidR="00853920" w:rsidRPr="008A5870" w:rsidRDefault="00853920" w:rsidP="00853920">
      <w:pPr>
        <w:pStyle w:val="BodyText"/>
        <w:spacing w:before="90"/>
        <w:ind w:left="3243" w:right="2627"/>
        <w:jc w:val="center"/>
        <w:rPr>
          <w:rFonts w:ascii="UTM Staccato" w:hAnsi="UTM Staccato" w:cs="Tahoma"/>
        </w:rPr>
      </w:pPr>
      <w:hyperlink r:id="rId11"/>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pStyle w:val="BodyText"/>
        <w:spacing w:before="97" w:line="232" w:lineRule="auto"/>
        <w:ind w:left="755" w:right="768"/>
        <w:rPr>
          <w:rFonts w:ascii="UTM Staccato" w:hAnsi="UTM Staccato" w:cs="Tahoma"/>
        </w:rPr>
      </w:pPr>
      <w:r w:rsidRPr="008A5870">
        <w:rPr>
          <w:rFonts w:ascii="UTM Staccato" w:hAnsi="UTM Staccato" w:cs="Tahoma"/>
        </w:rPr>
        <w:lastRenderedPageBreak/>
        <w:t>tát quyến thuộc. Nếu dùng nguyện lực, tự tại thị hiện, thì hơn cả số này, tới trăm ngàn vạn ức na-do-tha, không sao kể hết được.</w:t>
      </w:r>
    </w:p>
    <w:p w:rsidR="00853920" w:rsidRPr="008A5870" w:rsidRDefault="00853920" w:rsidP="00853920">
      <w:pPr>
        <w:pStyle w:val="BodyText"/>
        <w:spacing w:before="3" w:line="232" w:lineRule="auto"/>
        <w:ind w:left="755" w:right="768" w:firstLine="566"/>
        <w:rPr>
          <w:rFonts w:ascii="UTM Staccato" w:hAnsi="UTM Staccato" w:cs="Tahoma"/>
        </w:rPr>
      </w:pPr>
      <w:r w:rsidRPr="008A5870">
        <w:rPr>
          <w:rFonts w:ascii="UTM Staccato" w:hAnsi="UTM Staccato" w:cs="Tahoma"/>
        </w:rPr>
        <w:t>Lúc ấy, Bồ-tát Kim Cang Tạng muốn nêu  lại nghĩa trên, nên  nói kệ</w:t>
      </w:r>
      <w:r w:rsidRPr="008A5870">
        <w:rPr>
          <w:rFonts w:ascii="UTM Staccato" w:hAnsi="UTM Staccato" w:cs="Tahoma"/>
          <w:spacing w:val="8"/>
        </w:rPr>
        <w:t xml:space="preserve"> </w:t>
      </w:r>
      <w:r w:rsidRPr="008A5870">
        <w:rPr>
          <w:rFonts w:ascii="UTM Staccato" w:hAnsi="UTM Staccato" w:cs="Tahoma"/>
        </w:rPr>
        <w:t>rằng:</w:t>
      </w:r>
    </w:p>
    <w:p w:rsidR="00853920" w:rsidRPr="008A5870" w:rsidRDefault="00853920" w:rsidP="00853920">
      <w:pPr>
        <w:ind w:left="3024" w:right="720"/>
        <w:rPr>
          <w:rFonts w:ascii="UTM Staccato" w:hAnsi="UTM Staccato" w:cs="Tahoma"/>
          <w:i/>
          <w:sz w:val="24"/>
        </w:rPr>
      </w:pPr>
      <w:r w:rsidRPr="008A5870">
        <w:rPr>
          <w:rFonts w:ascii="UTM Staccato" w:hAnsi="UTM Staccato" w:cs="Tahoma"/>
          <w:i/>
          <w:sz w:val="24"/>
        </w:rPr>
        <w:t>Các Bồ-tát đầy đủ Tu tập địa Minh rồi</w:t>
      </w:r>
    </w:p>
    <w:p w:rsidR="00853920" w:rsidRPr="008A5870" w:rsidRDefault="00853920" w:rsidP="00853920">
      <w:pPr>
        <w:ind w:left="3024" w:right="2751"/>
        <w:rPr>
          <w:rFonts w:ascii="UTM Staccato" w:hAnsi="UTM Staccato" w:cs="Tahoma"/>
          <w:i/>
          <w:sz w:val="24"/>
        </w:rPr>
      </w:pPr>
      <w:r w:rsidRPr="008A5870">
        <w:rPr>
          <w:rFonts w:ascii="UTM Staccato" w:hAnsi="UTM Staccato" w:cs="Tahoma"/>
          <w:i/>
          <w:sz w:val="24"/>
        </w:rPr>
        <w:t>Quán tánh của chúng sinh Tánh pháp, tánh ba cõi Tánh hư không, tánh thức Tin hiểu, tánh ba cõi</w:t>
      </w:r>
    </w:p>
    <w:p w:rsidR="00853920" w:rsidRPr="008A5870" w:rsidRDefault="00853920" w:rsidP="00853920">
      <w:pPr>
        <w:ind w:left="3024" w:right="2940"/>
        <w:rPr>
          <w:rFonts w:ascii="UTM Staccato" w:hAnsi="UTM Staccato" w:cs="Tahoma"/>
          <w:i/>
          <w:sz w:val="24"/>
        </w:rPr>
      </w:pPr>
      <w:r w:rsidRPr="008A5870">
        <w:rPr>
          <w:rFonts w:ascii="UTM Staccato" w:hAnsi="UTM Staccato" w:cs="Tahoma"/>
          <w:i/>
          <w:sz w:val="24"/>
        </w:rPr>
        <w:t>Tâm thanh tịnh sâu xa Nhập trụ Địa thứ tư</w:t>
      </w:r>
    </w:p>
    <w:p w:rsidR="00853920" w:rsidRPr="008A5870" w:rsidRDefault="00853920" w:rsidP="00853920">
      <w:pPr>
        <w:ind w:left="3024" w:right="3251"/>
        <w:rPr>
          <w:rFonts w:ascii="UTM Staccato" w:hAnsi="UTM Staccato" w:cs="Tahoma"/>
          <w:i/>
          <w:sz w:val="24"/>
        </w:rPr>
      </w:pPr>
      <w:r w:rsidRPr="008A5870">
        <w:rPr>
          <w:rFonts w:ascii="UTM Staccato" w:hAnsi="UTM Staccato" w:cs="Tahoma"/>
          <w:i/>
          <w:sz w:val="24"/>
        </w:rPr>
        <w:t>Ở trong nhà Như Lai Dần dần được uy lực</w:t>
      </w:r>
    </w:p>
    <w:p w:rsidR="00853920" w:rsidRPr="008A5870" w:rsidRDefault="00853920" w:rsidP="00853920">
      <w:pPr>
        <w:ind w:left="3024" w:right="2566"/>
        <w:rPr>
          <w:rFonts w:ascii="UTM Staccato" w:hAnsi="UTM Staccato" w:cs="Tahoma"/>
          <w:i/>
          <w:sz w:val="24"/>
        </w:rPr>
      </w:pPr>
      <w:r w:rsidRPr="008A5870">
        <w:rPr>
          <w:rFonts w:ascii="UTM Staccato" w:hAnsi="UTM Staccato" w:cs="Tahoma"/>
          <w:i/>
          <w:sz w:val="24"/>
        </w:rPr>
        <w:t>Không thoái chuyển Phật đạo Không hoại tin Tam bảo  Quán sinh, diệt, vô</w:t>
      </w:r>
      <w:r w:rsidRPr="008A5870">
        <w:rPr>
          <w:rFonts w:ascii="UTM Staccato" w:hAnsi="UTM Staccato" w:cs="Tahoma"/>
          <w:i/>
          <w:spacing w:val="22"/>
          <w:sz w:val="24"/>
        </w:rPr>
        <w:t xml:space="preserve"> </w:t>
      </w:r>
      <w:r w:rsidRPr="008A5870">
        <w:rPr>
          <w:rFonts w:ascii="UTM Staccato" w:hAnsi="UTM Staccato" w:cs="Tahoma"/>
          <w:i/>
          <w:sz w:val="24"/>
        </w:rPr>
        <w:t>tác</w:t>
      </w:r>
    </w:p>
    <w:p w:rsidR="00853920" w:rsidRPr="008A5870" w:rsidRDefault="00853920" w:rsidP="00853920">
      <w:pPr>
        <w:ind w:left="3024" w:right="3019"/>
        <w:rPr>
          <w:rFonts w:ascii="UTM Staccato" w:hAnsi="UTM Staccato" w:cs="Tahoma"/>
          <w:i/>
          <w:sz w:val="24"/>
        </w:rPr>
      </w:pPr>
      <w:r w:rsidRPr="008A5870">
        <w:rPr>
          <w:rFonts w:ascii="UTM Staccato" w:hAnsi="UTM Staccato" w:cs="Tahoma"/>
          <w:i/>
          <w:sz w:val="24"/>
        </w:rPr>
        <w:t>Biết vận chuyển thế gian Từ nghiệp nên mới có Sinh tử khác Niết-bàn</w:t>
      </w:r>
    </w:p>
    <w:p w:rsidR="00853920" w:rsidRPr="008A5870" w:rsidRDefault="00853920" w:rsidP="00853920">
      <w:pPr>
        <w:ind w:left="3024" w:right="2447"/>
        <w:rPr>
          <w:rFonts w:ascii="UTM Staccato" w:hAnsi="UTM Staccato" w:cs="Tahoma"/>
          <w:i/>
          <w:sz w:val="24"/>
        </w:rPr>
      </w:pPr>
      <w:r w:rsidRPr="008A5870">
        <w:rPr>
          <w:rFonts w:ascii="UTM Staccato" w:hAnsi="UTM Staccato" w:cs="Tahoma"/>
          <w:i/>
          <w:sz w:val="24"/>
        </w:rPr>
        <w:t>Biết nghiệp của chúng sinh Quán pháp lúc trước sau Không trụ tướng thường đoạn Mạnh mẽ ở nhà Phật</w:t>
      </w:r>
    </w:p>
    <w:p w:rsidR="00853920" w:rsidRPr="008A5870" w:rsidRDefault="00853920" w:rsidP="00853920">
      <w:pPr>
        <w:ind w:left="3024" w:right="3251"/>
        <w:rPr>
          <w:rFonts w:ascii="UTM Staccato" w:hAnsi="UTM Staccato" w:cs="Tahoma"/>
          <w:i/>
          <w:sz w:val="24"/>
        </w:rPr>
      </w:pPr>
      <w:r w:rsidRPr="008A5870">
        <w:rPr>
          <w:rFonts w:ascii="UTM Staccato" w:hAnsi="UTM Staccato" w:cs="Tahoma"/>
          <w:i/>
          <w:sz w:val="24"/>
        </w:rPr>
        <w:t>Các Đại Bồ-tát này Đã đạt những pháp</w:t>
      </w:r>
      <w:r w:rsidRPr="008A5870">
        <w:rPr>
          <w:rFonts w:ascii="UTM Staccato" w:hAnsi="UTM Staccato" w:cs="Tahoma"/>
          <w:i/>
          <w:spacing w:val="35"/>
          <w:sz w:val="24"/>
        </w:rPr>
        <w:t xml:space="preserve"> </w:t>
      </w:r>
      <w:r w:rsidRPr="008A5870">
        <w:rPr>
          <w:rFonts w:ascii="UTM Staccato" w:hAnsi="UTM Staccato" w:cs="Tahoma"/>
          <w:i/>
          <w:sz w:val="24"/>
        </w:rPr>
        <w:t>đó</w:t>
      </w:r>
    </w:p>
    <w:p w:rsidR="00853920" w:rsidRPr="008A5870" w:rsidRDefault="00853920" w:rsidP="00853920">
      <w:pPr>
        <w:ind w:left="3024" w:right="2751"/>
        <w:rPr>
          <w:rFonts w:ascii="UTM Staccato" w:hAnsi="UTM Staccato" w:cs="Tahoma"/>
          <w:i/>
          <w:sz w:val="24"/>
        </w:rPr>
      </w:pPr>
      <w:r w:rsidRPr="008A5870">
        <w:rPr>
          <w:rFonts w:ascii="UTM Staccato" w:hAnsi="UTM Staccato" w:cs="Tahoma"/>
          <w:i/>
          <w:sz w:val="24"/>
        </w:rPr>
        <w:t>Thương yêu các chúng sinh Tu thân, thọ, tâm, pháp Trong ngoài bốn Niệm xứ Nương tựa nơi yểm ly</w:t>
      </w:r>
    </w:p>
    <w:p w:rsidR="00853920" w:rsidRPr="008A5870" w:rsidRDefault="00853920" w:rsidP="00853920">
      <w:pPr>
        <w:ind w:left="3024" w:right="3069"/>
        <w:rPr>
          <w:rFonts w:ascii="UTM Staccato" w:hAnsi="UTM Staccato" w:cs="Tahoma"/>
          <w:i/>
          <w:sz w:val="24"/>
        </w:rPr>
      </w:pPr>
      <w:r w:rsidRPr="008A5870">
        <w:rPr>
          <w:rFonts w:ascii="UTM Staccato" w:hAnsi="UTM Staccato" w:cs="Tahoma"/>
          <w:i/>
          <w:sz w:val="24"/>
        </w:rPr>
        <w:t>Và nương tựa tịch diệt Hồi hướng về Niết-bàn Vì trừ diệt pháp ác</w:t>
      </w:r>
    </w:p>
    <w:p w:rsidR="00853920" w:rsidRPr="008A5870" w:rsidRDefault="00853920" w:rsidP="00853920">
      <w:pPr>
        <w:ind w:left="3024" w:right="2447"/>
        <w:rPr>
          <w:rFonts w:ascii="UTM Staccato" w:hAnsi="UTM Staccato" w:cs="Tahoma"/>
          <w:i/>
          <w:sz w:val="24"/>
        </w:rPr>
      </w:pPr>
      <w:r w:rsidRPr="008A5870">
        <w:rPr>
          <w:rFonts w:ascii="UTM Staccato" w:hAnsi="UTM Staccato" w:cs="Tahoma"/>
          <w:i/>
          <w:sz w:val="24"/>
        </w:rPr>
        <w:t>Thiện pháp được tăng trưởng Tu hành bốn Chánh pháp</w:t>
      </w:r>
    </w:p>
    <w:p w:rsidR="00853920" w:rsidRPr="008A5870" w:rsidRDefault="00853920" w:rsidP="00853920">
      <w:pPr>
        <w:pStyle w:val="BodyText"/>
        <w:rPr>
          <w:rFonts w:ascii="UTM Staccato" w:hAnsi="UTM Staccato" w:cs="Tahoma"/>
          <w:i/>
          <w:sz w:val="20"/>
        </w:rPr>
      </w:pPr>
    </w:p>
    <w:p w:rsidR="00853920" w:rsidRPr="008A5870" w:rsidRDefault="00853920" w:rsidP="00853920">
      <w:pPr>
        <w:pStyle w:val="BodyText"/>
        <w:spacing w:before="2"/>
        <w:rPr>
          <w:rFonts w:ascii="UTM Staccato" w:hAnsi="UTM Staccato" w:cs="Tahoma"/>
          <w:i/>
          <w:sz w:val="28"/>
        </w:rPr>
      </w:pPr>
    </w:p>
    <w:p w:rsidR="00853920" w:rsidRPr="008A5870" w:rsidRDefault="00853920" w:rsidP="00853920">
      <w:pPr>
        <w:pStyle w:val="BodyText"/>
        <w:spacing w:before="90"/>
        <w:ind w:left="3243" w:right="2627"/>
        <w:jc w:val="center"/>
        <w:rPr>
          <w:rFonts w:ascii="UTM Staccato" w:hAnsi="UTM Staccato" w:cs="Tahoma"/>
        </w:rPr>
      </w:pPr>
      <w:hyperlink r:id="rId12"/>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spacing w:before="93"/>
        <w:ind w:left="3024" w:right="3142"/>
        <w:rPr>
          <w:rFonts w:ascii="UTM Staccato" w:hAnsi="UTM Staccato" w:cs="Tahoma"/>
          <w:i/>
          <w:sz w:val="24"/>
        </w:rPr>
      </w:pPr>
      <w:r w:rsidRPr="008A5870">
        <w:rPr>
          <w:rFonts w:ascii="UTM Staccato" w:hAnsi="UTM Staccato" w:cs="Tahoma"/>
          <w:i/>
          <w:sz w:val="24"/>
        </w:rPr>
        <w:lastRenderedPageBreak/>
        <w:t>Và bốn phần Như ý Phụng vì năm Căn, Lực Tám Chánh, bảy Giác ý Tu tập các pháp  ấy Đều là vì chúng sinh Tâm Từ bi làm</w:t>
      </w:r>
      <w:r w:rsidRPr="008A5870">
        <w:rPr>
          <w:rFonts w:ascii="UTM Staccato" w:hAnsi="UTM Staccato" w:cs="Tahoma"/>
          <w:i/>
          <w:spacing w:val="20"/>
          <w:sz w:val="24"/>
        </w:rPr>
        <w:t xml:space="preserve"> </w:t>
      </w:r>
      <w:r w:rsidRPr="008A5870">
        <w:rPr>
          <w:rFonts w:ascii="UTM Staccato" w:hAnsi="UTM Staccato" w:cs="Tahoma"/>
          <w:i/>
          <w:sz w:val="24"/>
        </w:rPr>
        <w:t>gốc</w:t>
      </w:r>
    </w:p>
    <w:p w:rsidR="00853920" w:rsidRPr="008A5870" w:rsidRDefault="00853920" w:rsidP="00853920">
      <w:pPr>
        <w:ind w:left="3024" w:right="3019"/>
        <w:rPr>
          <w:rFonts w:ascii="UTM Staccato" w:hAnsi="UTM Staccato" w:cs="Tahoma"/>
          <w:i/>
          <w:sz w:val="24"/>
        </w:rPr>
      </w:pPr>
      <w:r w:rsidRPr="008A5870">
        <w:rPr>
          <w:rFonts w:ascii="UTM Staccato" w:hAnsi="UTM Staccato" w:cs="Tahoma"/>
          <w:i/>
          <w:sz w:val="24"/>
        </w:rPr>
        <w:t>Hộ trợ cho bản nguyện Mong cầu Nhất thiết trí Thanh tịnh các cõi Phật Đủ công đức mười Lực Vô úy, pháp Bất cộng</w:t>
      </w:r>
    </w:p>
    <w:p w:rsidR="00853920" w:rsidRPr="008A5870" w:rsidRDefault="00853920" w:rsidP="00853920">
      <w:pPr>
        <w:ind w:left="3024" w:right="2751"/>
        <w:rPr>
          <w:rFonts w:ascii="UTM Staccato" w:hAnsi="UTM Staccato" w:cs="Tahoma"/>
          <w:i/>
          <w:sz w:val="24"/>
        </w:rPr>
      </w:pPr>
      <w:r w:rsidRPr="008A5870">
        <w:rPr>
          <w:rFonts w:ascii="UTM Staccato" w:hAnsi="UTM Staccato" w:cs="Tahoma"/>
          <w:i/>
          <w:sz w:val="24"/>
        </w:rPr>
        <w:t>Các âm thanh ngôn thuyết Pháp đạo sâu vi diệu</w:t>
      </w:r>
    </w:p>
    <w:p w:rsidR="00853920" w:rsidRPr="008A5870" w:rsidRDefault="00853920" w:rsidP="00853920">
      <w:pPr>
        <w:ind w:left="3024" w:right="3019"/>
        <w:rPr>
          <w:rFonts w:ascii="UTM Staccato" w:hAnsi="UTM Staccato" w:cs="Tahoma"/>
          <w:i/>
          <w:sz w:val="24"/>
        </w:rPr>
      </w:pPr>
      <w:r w:rsidRPr="008A5870">
        <w:rPr>
          <w:rFonts w:ascii="UTM Staccato" w:hAnsi="UTM Staccato" w:cs="Tahoma"/>
          <w:i/>
          <w:sz w:val="24"/>
        </w:rPr>
        <w:t>Và giải thoát vô ngại Phương tiện đại trí tuệ Theo thân kiến làm gốc Có sáu hai tà kiến</w:t>
      </w:r>
    </w:p>
    <w:p w:rsidR="00853920" w:rsidRPr="008A5870" w:rsidRDefault="00853920" w:rsidP="00853920">
      <w:pPr>
        <w:ind w:left="3024" w:right="2751"/>
        <w:rPr>
          <w:rFonts w:ascii="UTM Staccato" w:hAnsi="UTM Staccato" w:cs="Tahoma"/>
          <w:i/>
          <w:sz w:val="24"/>
        </w:rPr>
      </w:pPr>
      <w:r w:rsidRPr="008A5870">
        <w:rPr>
          <w:rFonts w:ascii="UTM Staccato" w:hAnsi="UTM Staccato" w:cs="Tahoma"/>
          <w:i/>
          <w:sz w:val="24"/>
        </w:rPr>
        <w:t>Chúng sinh kiến, nhân kiến Mạng kiến và tri kiến</w:t>
      </w:r>
    </w:p>
    <w:p w:rsidR="00853920" w:rsidRPr="008A5870" w:rsidRDefault="00853920" w:rsidP="00853920">
      <w:pPr>
        <w:ind w:left="3024" w:right="3251"/>
        <w:rPr>
          <w:rFonts w:ascii="UTM Staccato" w:hAnsi="UTM Staccato" w:cs="Tahoma"/>
          <w:i/>
          <w:sz w:val="24"/>
        </w:rPr>
      </w:pPr>
      <w:r w:rsidRPr="008A5870">
        <w:rPr>
          <w:rFonts w:ascii="UTM Staccato" w:hAnsi="UTM Staccato" w:cs="Tahoma"/>
          <w:i/>
          <w:sz w:val="24"/>
        </w:rPr>
        <w:t>Đối với ấm giới nhập Là chỗ sinh tham chấp Đạt Địa thứ tư này Đoạn trừ hết tất</w:t>
      </w:r>
      <w:r w:rsidRPr="008A5870">
        <w:rPr>
          <w:rFonts w:ascii="UTM Staccato" w:hAnsi="UTM Staccato" w:cs="Tahoma"/>
          <w:i/>
          <w:spacing w:val="20"/>
          <w:sz w:val="24"/>
        </w:rPr>
        <w:t xml:space="preserve"> </w:t>
      </w:r>
      <w:r w:rsidRPr="008A5870">
        <w:rPr>
          <w:rFonts w:ascii="UTM Staccato" w:hAnsi="UTM Staccato" w:cs="Tahoma"/>
          <w:i/>
          <w:sz w:val="24"/>
        </w:rPr>
        <w:t>cả</w:t>
      </w:r>
    </w:p>
    <w:p w:rsidR="00853920" w:rsidRPr="008A5870" w:rsidRDefault="00853920" w:rsidP="00853920">
      <w:pPr>
        <w:ind w:left="3024" w:right="2814"/>
        <w:rPr>
          <w:rFonts w:ascii="UTM Staccato" w:hAnsi="UTM Staccato" w:cs="Tahoma"/>
          <w:i/>
          <w:sz w:val="24"/>
        </w:rPr>
      </w:pPr>
      <w:r w:rsidRPr="008A5870">
        <w:rPr>
          <w:rFonts w:ascii="UTM Staccato" w:hAnsi="UTM Staccato" w:cs="Tahoma"/>
          <w:i/>
          <w:sz w:val="24"/>
        </w:rPr>
        <w:t>Tùy đoạn nghiệp phiền não Tâm cũng được tịnh theo  Tu tập các nghiệp lành  Đều vì cứu thế</w:t>
      </w:r>
      <w:r w:rsidRPr="008A5870">
        <w:rPr>
          <w:rFonts w:ascii="UTM Staccato" w:hAnsi="UTM Staccato" w:cs="Tahoma"/>
          <w:i/>
          <w:spacing w:val="18"/>
          <w:sz w:val="24"/>
        </w:rPr>
        <w:t xml:space="preserve"> </w:t>
      </w:r>
      <w:r w:rsidRPr="008A5870">
        <w:rPr>
          <w:rFonts w:ascii="UTM Staccato" w:hAnsi="UTM Staccato" w:cs="Tahoma"/>
          <w:i/>
          <w:sz w:val="24"/>
        </w:rPr>
        <w:t>gian</w:t>
      </w:r>
    </w:p>
    <w:p w:rsidR="00853920" w:rsidRPr="008A5870" w:rsidRDefault="00853920" w:rsidP="00853920">
      <w:pPr>
        <w:ind w:left="3024" w:right="2750"/>
        <w:rPr>
          <w:rFonts w:ascii="UTM Staccato" w:hAnsi="UTM Staccato" w:cs="Tahoma"/>
          <w:i/>
          <w:sz w:val="24"/>
        </w:rPr>
      </w:pPr>
      <w:r w:rsidRPr="008A5870">
        <w:rPr>
          <w:rFonts w:ascii="UTM Staccato" w:hAnsi="UTM Staccato" w:cs="Tahoma"/>
          <w:i/>
          <w:sz w:val="24"/>
        </w:rPr>
        <w:t>Bồ-tát tâm nhu nhuyến Luôn sống không buông thả Tâm chịu đựng, chánh trực Tâm cầu lợi chúng chánh Làm những việc như vậy Đều vì đạo vô</w:t>
      </w:r>
      <w:r w:rsidRPr="008A5870">
        <w:rPr>
          <w:rFonts w:ascii="UTM Staccato" w:hAnsi="UTM Staccato" w:cs="Tahoma"/>
          <w:i/>
          <w:spacing w:val="21"/>
          <w:sz w:val="24"/>
        </w:rPr>
        <w:t xml:space="preserve"> </w:t>
      </w:r>
      <w:r w:rsidRPr="008A5870">
        <w:rPr>
          <w:rFonts w:ascii="UTM Staccato" w:hAnsi="UTM Staccato" w:cs="Tahoma"/>
          <w:i/>
          <w:sz w:val="24"/>
        </w:rPr>
        <w:t>thượng</w:t>
      </w:r>
    </w:p>
    <w:p w:rsidR="00853920" w:rsidRPr="008A5870" w:rsidRDefault="00853920" w:rsidP="00853920">
      <w:pPr>
        <w:ind w:left="3024" w:right="3473"/>
        <w:rPr>
          <w:rFonts w:ascii="UTM Staccato" w:hAnsi="UTM Staccato" w:cs="Tahoma"/>
          <w:i/>
          <w:sz w:val="24"/>
        </w:rPr>
      </w:pPr>
      <w:r w:rsidRPr="008A5870">
        <w:rPr>
          <w:rFonts w:ascii="UTM Staccato" w:hAnsi="UTM Staccato" w:cs="Tahoma"/>
          <w:i/>
          <w:sz w:val="24"/>
        </w:rPr>
        <w:t>Đấng có trí tuệ lớn Làm lợi ích thế gian</w:t>
      </w:r>
    </w:p>
    <w:p w:rsidR="00853920" w:rsidRPr="008A5870" w:rsidRDefault="00853920" w:rsidP="00853920">
      <w:pPr>
        <w:pStyle w:val="BodyText"/>
        <w:rPr>
          <w:rFonts w:ascii="UTM Staccato" w:hAnsi="UTM Staccato" w:cs="Tahoma"/>
          <w:i/>
          <w:sz w:val="20"/>
        </w:rPr>
      </w:pPr>
    </w:p>
    <w:p w:rsidR="00853920" w:rsidRPr="008A5870" w:rsidRDefault="00853920" w:rsidP="00853920">
      <w:pPr>
        <w:pStyle w:val="BodyText"/>
        <w:rPr>
          <w:rFonts w:ascii="UTM Staccato" w:hAnsi="UTM Staccato" w:cs="Tahoma"/>
          <w:i/>
          <w:sz w:val="28"/>
        </w:rPr>
      </w:pPr>
    </w:p>
    <w:p w:rsidR="00853920" w:rsidRPr="008A5870" w:rsidRDefault="00853920" w:rsidP="00853920">
      <w:pPr>
        <w:pStyle w:val="BodyText"/>
        <w:spacing w:before="90"/>
        <w:ind w:left="3243" w:right="2627"/>
        <w:jc w:val="center"/>
        <w:rPr>
          <w:rFonts w:ascii="UTM Staccato" w:hAnsi="UTM Staccato" w:cs="Tahoma"/>
        </w:rPr>
      </w:pPr>
      <w:hyperlink r:id="rId13"/>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spacing w:before="93"/>
        <w:ind w:left="3024" w:right="2940"/>
        <w:rPr>
          <w:rFonts w:ascii="UTM Staccato" w:hAnsi="UTM Staccato" w:cs="Tahoma"/>
          <w:i/>
          <w:sz w:val="24"/>
        </w:rPr>
      </w:pPr>
      <w:r w:rsidRPr="008A5870">
        <w:rPr>
          <w:rFonts w:ascii="UTM Staccato" w:hAnsi="UTM Staccato" w:cs="Tahoma"/>
          <w:i/>
          <w:sz w:val="24"/>
        </w:rPr>
        <w:lastRenderedPageBreak/>
        <w:t>Thâm tâm kính dưỡng sư Vui tu theo lời dạy</w:t>
      </w:r>
    </w:p>
    <w:p w:rsidR="00853920" w:rsidRPr="008A5870" w:rsidRDefault="00853920" w:rsidP="00853920">
      <w:pPr>
        <w:spacing w:line="305" w:lineRule="exact"/>
        <w:ind w:left="3024"/>
        <w:rPr>
          <w:rFonts w:ascii="UTM Staccato" w:hAnsi="UTM Staccato" w:cs="Tahoma"/>
          <w:i/>
          <w:sz w:val="24"/>
        </w:rPr>
      </w:pPr>
      <w:r w:rsidRPr="008A5870">
        <w:rPr>
          <w:rFonts w:ascii="UTM Staccato" w:hAnsi="UTM Staccato" w:cs="Tahoma"/>
          <w:i/>
          <w:sz w:val="24"/>
        </w:rPr>
        <w:t>Biết ân và báo ân</w:t>
      </w:r>
    </w:p>
    <w:p w:rsidR="00853920" w:rsidRPr="008A5870" w:rsidRDefault="00853920" w:rsidP="00853920">
      <w:pPr>
        <w:ind w:left="3024" w:right="2751"/>
        <w:rPr>
          <w:rFonts w:ascii="UTM Staccato" w:hAnsi="UTM Staccato" w:cs="Tahoma"/>
          <w:i/>
          <w:sz w:val="24"/>
        </w:rPr>
      </w:pPr>
      <w:r w:rsidRPr="008A5870">
        <w:rPr>
          <w:rFonts w:ascii="UTM Staccato" w:hAnsi="UTM Staccato" w:cs="Tahoma"/>
          <w:i/>
          <w:sz w:val="24"/>
        </w:rPr>
        <w:t>Chuyển hóa không sân hận Không có tâm tà vạy</w:t>
      </w:r>
    </w:p>
    <w:p w:rsidR="00853920" w:rsidRPr="008A5870" w:rsidRDefault="00853920" w:rsidP="00853920">
      <w:pPr>
        <w:ind w:left="3024" w:right="3251"/>
        <w:rPr>
          <w:rFonts w:ascii="UTM Staccato" w:hAnsi="UTM Staccato" w:cs="Tahoma"/>
          <w:i/>
          <w:sz w:val="24"/>
        </w:rPr>
      </w:pPr>
      <w:r w:rsidRPr="008A5870">
        <w:rPr>
          <w:rFonts w:ascii="UTM Staccato" w:hAnsi="UTM Staccato" w:cs="Tahoma"/>
          <w:i/>
          <w:sz w:val="24"/>
        </w:rPr>
        <w:t>Cùng vui vẻ, nhu hòa Tu tập các pháp ấy</w:t>
      </w:r>
    </w:p>
    <w:p w:rsidR="00853920" w:rsidRPr="008A5870" w:rsidRDefault="00853920" w:rsidP="00853920">
      <w:pPr>
        <w:ind w:left="3024" w:right="2648"/>
        <w:rPr>
          <w:rFonts w:ascii="UTM Staccato" w:hAnsi="UTM Staccato" w:cs="Tahoma"/>
          <w:i/>
          <w:sz w:val="24"/>
        </w:rPr>
      </w:pPr>
      <w:r w:rsidRPr="008A5870">
        <w:rPr>
          <w:rFonts w:ascii="UTM Staccato" w:hAnsi="UTM Staccato" w:cs="Tahoma"/>
          <w:i/>
          <w:sz w:val="24"/>
        </w:rPr>
        <w:t>Tinh tấn không thoái chuyển Bồ-tát trụ địa này</w:t>
      </w:r>
    </w:p>
    <w:p w:rsidR="00853920" w:rsidRPr="008A5870" w:rsidRDefault="00853920" w:rsidP="00853920">
      <w:pPr>
        <w:ind w:left="3024" w:right="2940"/>
        <w:rPr>
          <w:rFonts w:ascii="UTM Staccato" w:hAnsi="UTM Staccato" w:cs="Tahoma"/>
          <w:i/>
          <w:sz w:val="24"/>
        </w:rPr>
      </w:pPr>
      <w:r w:rsidRPr="008A5870">
        <w:rPr>
          <w:rFonts w:ascii="UTM Staccato" w:hAnsi="UTM Staccato" w:cs="Tahoma"/>
          <w:i/>
          <w:sz w:val="24"/>
        </w:rPr>
        <w:t>Thâm tâm và trực tâm Tinh tâm và tin hiểu</w:t>
      </w:r>
    </w:p>
    <w:p w:rsidR="00853920" w:rsidRPr="008A5870" w:rsidRDefault="00853920" w:rsidP="00853920">
      <w:pPr>
        <w:ind w:left="3024" w:right="2887"/>
        <w:jc w:val="both"/>
        <w:rPr>
          <w:rFonts w:ascii="UTM Staccato" w:hAnsi="UTM Staccato" w:cs="Tahoma"/>
          <w:i/>
          <w:sz w:val="24"/>
        </w:rPr>
      </w:pPr>
      <w:r w:rsidRPr="008A5870">
        <w:rPr>
          <w:rFonts w:ascii="UTM Staccato" w:hAnsi="UTM Staccato" w:cs="Tahoma"/>
          <w:i/>
          <w:sz w:val="24"/>
        </w:rPr>
        <w:t>Ngày càng thêm sáng tịnh Tăng trưởng các căn lành Pháp nghi, hối, cấu, trược Tất cả mọi pháp ấy</w:t>
      </w:r>
    </w:p>
    <w:p w:rsidR="00853920" w:rsidRPr="008A5870" w:rsidRDefault="00853920" w:rsidP="00853920">
      <w:pPr>
        <w:ind w:left="3024" w:right="2940"/>
        <w:rPr>
          <w:rFonts w:ascii="UTM Staccato" w:hAnsi="UTM Staccato" w:cs="Tahoma"/>
          <w:i/>
          <w:sz w:val="24"/>
        </w:rPr>
      </w:pPr>
      <w:r w:rsidRPr="008A5870">
        <w:rPr>
          <w:rFonts w:ascii="UTM Staccato" w:hAnsi="UTM Staccato" w:cs="Tahoma"/>
          <w:i/>
          <w:sz w:val="24"/>
        </w:rPr>
        <w:t>Đều trừ diệt không còn Các Bồ-tát an trụ</w:t>
      </w:r>
    </w:p>
    <w:p w:rsidR="00853920" w:rsidRPr="008A5870" w:rsidRDefault="00853920" w:rsidP="00853920">
      <w:pPr>
        <w:ind w:left="3024" w:right="3076"/>
        <w:rPr>
          <w:rFonts w:ascii="UTM Staccato" w:hAnsi="UTM Staccato" w:cs="Tahoma"/>
          <w:i/>
          <w:sz w:val="24"/>
        </w:rPr>
      </w:pPr>
      <w:r w:rsidRPr="008A5870">
        <w:rPr>
          <w:rFonts w:ascii="UTM Staccato" w:hAnsi="UTM Staccato" w:cs="Tahoma"/>
          <w:i/>
          <w:sz w:val="24"/>
        </w:rPr>
        <w:t>Địa thứ tư  địa Diệm Gặp được vô lượng Phật Học hỏi lãnh thọ pháp Lại ở chỗ chư</w:t>
      </w:r>
      <w:r w:rsidRPr="008A5870">
        <w:rPr>
          <w:rFonts w:ascii="UTM Staccato" w:hAnsi="UTM Staccato" w:cs="Tahoma"/>
          <w:i/>
          <w:spacing w:val="21"/>
          <w:sz w:val="24"/>
        </w:rPr>
        <w:t xml:space="preserve"> </w:t>
      </w:r>
      <w:r w:rsidRPr="008A5870">
        <w:rPr>
          <w:rFonts w:ascii="UTM Staccato" w:hAnsi="UTM Staccato" w:cs="Tahoma"/>
          <w:i/>
          <w:sz w:val="24"/>
        </w:rPr>
        <w:t>Phật</w:t>
      </w:r>
    </w:p>
    <w:p w:rsidR="00853920" w:rsidRPr="008A5870" w:rsidRDefault="00853920" w:rsidP="00853920">
      <w:pPr>
        <w:ind w:left="3024" w:right="2948"/>
        <w:rPr>
          <w:rFonts w:ascii="UTM Staccato" w:hAnsi="UTM Staccato" w:cs="Tahoma"/>
          <w:i/>
          <w:sz w:val="24"/>
        </w:rPr>
      </w:pPr>
      <w:r w:rsidRPr="008A5870">
        <w:rPr>
          <w:rFonts w:ascii="UTM Staccato" w:hAnsi="UTM Staccato" w:cs="Tahoma"/>
          <w:i/>
          <w:sz w:val="24"/>
        </w:rPr>
        <w:t>Xuất gia không ai hoại Như vàng ròng trang sức Các thứ khác không bằng Bồ-tát trụ địa này</w:t>
      </w:r>
    </w:p>
    <w:p w:rsidR="00853920" w:rsidRPr="008A5870" w:rsidRDefault="00853920" w:rsidP="00853920">
      <w:pPr>
        <w:ind w:left="3024" w:right="3251"/>
        <w:rPr>
          <w:rFonts w:ascii="UTM Staccato" w:hAnsi="UTM Staccato" w:cs="Tahoma"/>
          <w:i/>
          <w:sz w:val="24"/>
        </w:rPr>
      </w:pPr>
      <w:r w:rsidRPr="008A5870">
        <w:rPr>
          <w:rFonts w:ascii="UTM Staccato" w:hAnsi="UTM Staccato" w:cs="Tahoma"/>
          <w:i/>
          <w:sz w:val="24"/>
        </w:rPr>
        <w:t>Công đức tâm sâu xa Trí tuệ và phương tiện</w:t>
      </w:r>
    </w:p>
    <w:p w:rsidR="00853920" w:rsidRPr="008A5870" w:rsidRDefault="00853920" w:rsidP="00853920">
      <w:pPr>
        <w:ind w:left="3024" w:right="2940"/>
        <w:rPr>
          <w:rFonts w:ascii="UTM Staccato" w:hAnsi="UTM Staccato" w:cs="Tahoma"/>
          <w:i/>
          <w:sz w:val="24"/>
        </w:rPr>
      </w:pPr>
      <w:r w:rsidRPr="008A5870">
        <w:rPr>
          <w:rFonts w:ascii="UTM Staccato" w:hAnsi="UTM Staccato" w:cs="Tahoma"/>
          <w:i/>
          <w:sz w:val="24"/>
        </w:rPr>
        <w:t>Thực hành đạo thanh tịnh Cho dù ngàn ức ma</w:t>
      </w:r>
    </w:p>
    <w:p w:rsidR="00853920" w:rsidRPr="008A5870" w:rsidRDefault="00853920" w:rsidP="00853920">
      <w:pPr>
        <w:ind w:left="3024" w:right="3053"/>
        <w:rPr>
          <w:rFonts w:ascii="UTM Staccato" w:hAnsi="UTM Staccato" w:cs="Tahoma"/>
          <w:i/>
          <w:sz w:val="24"/>
        </w:rPr>
      </w:pPr>
      <w:r w:rsidRPr="008A5870">
        <w:rPr>
          <w:rFonts w:ascii="UTM Staccato" w:hAnsi="UTM Staccato" w:cs="Tahoma"/>
          <w:i/>
          <w:sz w:val="24"/>
        </w:rPr>
        <w:t>Đều không thể hủy hoại Như minh châu vi diệu Không bị nước mưa hoại Bồ-tát trụ địa này</w:t>
      </w:r>
    </w:p>
    <w:p w:rsidR="00853920" w:rsidRPr="008A5870" w:rsidRDefault="00853920" w:rsidP="00853920">
      <w:pPr>
        <w:ind w:left="3024" w:right="2447"/>
        <w:rPr>
          <w:rFonts w:ascii="UTM Staccato" w:hAnsi="UTM Staccato" w:cs="Tahoma"/>
          <w:i/>
          <w:sz w:val="24"/>
        </w:rPr>
      </w:pPr>
      <w:r w:rsidRPr="008A5870">
        <w:rPr>
          <w:rFonts w:ascii="UTM Staccato" w:hAnsi="UTM Staccato" w:cs="Tahoma"/>
          <w:i/>
          <w:sz w:val="24"/>
        </w:rPr>
        <w:t>Được trời người cúng dường Thường làm vua Dạ-ma</w:t>
      </w:r>
    </w:p>
    <w:p w:rsidR="00853920" w:rsidRPr="008A5870" w:rsidRDefault="00853920" w:rsidP="00853920">
      <w:pPr>
        <w:pStyle w:val="BodyText"/>
        <w:rPr>
          <w:rFonts w:ascii="UTM Staccato" w:hAnsi="UTM Staccato" w:cs="Tahoma"/>
          <w:i/>
          <w:sz w:val="20"/>
        </w:rPr>
      </w:pPr>
    </w:p>
    <w:p w:rsidR="00853920" w:rsidRPr="008A5870" w:rsidRDefault="00853920" w:rsidP="00853920">
      <w:pPr>
        <w:pStyle w:val="BodyText"/>
        <w:spacing w:before="2"/>
        <w:rPr>
          <w:rFonts w:ascii="UTM Staccato" w:hAnsi="UTM Staccato" w:cs="Tahoma"/>
          <w:i/>
          <w:sz w:val="28"/>
        </w:rPr>
      </w:pPr>
    </w:p>
    <w:p w:rsidR="00853920" w:rsidRPr="008A5870" w:rsidRDefault="00853920" w:rsidP="00853920">
      <w:pPr>
        <w:pStyle w:val="BodyText"/>
        <w:spacing w:before="90"/>
        <w:ind w:left="3243" w:right="2627"/>
        <w:jc w:val="center"/>
        <w:rPr>
          <w:rFonts w:ascii="UTM Staccato" w:hAnsi="UTM Staccato" w:cs="Tahoma"/>
        </w:rPr>
      </w:pPr>
      <w:hyperlink r:id="rId14"/>
    </w:p>
    <w:p w:rsidR="00853920" w:rsidRPr="008A5870" w:rsidRDefault="00853920" w:rsidP="00853920">
      <w:pPr>
        <w:jc w:val="center"/>
        <w:rPr>
          <w:rFonts w:ascii="UTM Staccato" w:hAnsi="UTM Staccato" w:cs="Tahoma"/>
        </w:rPr>
        <w:sectPr w:rsidR="00853920" w:rsidRPr="008A5870">
          <w:pgSz w:w="11910" w:h="16840"/>
          <w:pgMar w:top="1300" w:right="1680" w:bottom="280" w:left="1680" w:header="792" w:footer="0" w:gutter="0"/>
          <w:cols w:space="720"/>
        </w:sectPr>
      </w:pPr>
    </w:p>
    <w:p w:rsidR="00853920" w:rsidRPr="008A5870" w:rsidRDefault="00853920" w:rsidP="00853920">
      <w:pPr>
        <w:spacing w:before="93"/>
        <w:ind w:left="3024" w:right="3199"/>
        <w:jc w:val="both"/>
        <w:rPr>
          <w:rFonts w:ascii="UTM Staccato" w:hAnsi="UTM Staccato" w:cs="Tahoma"/>
          <w:i/>
          <w:sz w:val="24"/>
        </w:rPr>
      </w:pPr>
      <w:r w:rsidRPr="008A5870">
        <w:rPr>
          <w:rFonts w:ascii="UTM Staccato" w:hAnsi="UTM Staccato" w:cs="Tahoma"/>
          <w:i/>
          <w:sz w:val="24"/>
        </w:rPr>
        <w:lastRenderedPageBreak/>
        <w:t>Chuyển hóa kẻ tà kiến Tu tập các nghiệp lành Đều vì trí tuệ</w:t>
      </w:r>
      <w:r w:rsidRPr="008A5870">
        <w:rPr>
          <w:rFonts w:ascii="UTM Staccato" w:hAnsi="UTM Staccato" w:cs="Tahoma"/>
          <w:i/>
          <w:spacing w:val="24"/>
          <w:sz w:val="24"/>
        </w:rPr>
        <w:t xml:space="preserve"> </w:t>
      </w:r>
      <w:r w:rsidRPr="008A5870">
        <w:rPr>
          <w:rFonts w:ascii="UTM Staccato" w:hAnsi="UTM Staccato" w:cs="Tahoma"/>
          <w:i/>
          <w:sz w:val="24"/>
        </w:rPr>
        <w:t>Phật</w:t>
      </w:r>
    </w:p>
    <w:p w:rsidR="00853920" w:rsidRPr="008A5870" w:rsidRDefault="00853920" w:rsidP="00853920">
      <w:pPr>
        <w:ind w:left="3024" w:right="2951"/>
        <w:rPr>
          <w:rFonts w:ascii="UTM Staccato" w:hAnsi="UTM Staccato" w:cs="Tahoma"/>
          <w:i/>
          <w:sz w:val="24"/>
        </w:rPr>
      </w:pPr>
      <w:r w:rsidRPr="008A5870">
        <w:rPr>
          <w:rFonts w:ascii="UTM Staccato" w:hAnsi="UTM Staccato" w:cs="Tahoma"/>
          <w:i/>
          <w:sz w:val="24"/>
        </w:rPr>
        <w:t>Tâm luôn luôn vững chãi Không ai lay chuyển được Nếu siêng năng tu tập  Đạt trăm ức Tam-muội Gặp được trăm ức Phật Nguyện lực thì hơn đây Trụ Địa thứ tư</w:t>
      </w:r>
      <w:r w:rsidRPr="008A5870">
        <w:rPr>
          <w:rFonts w:ascii="UTM Staccato" w:hAnsi="UTM Staccato" w:cs="Tahoma"/>
          <w:i/>
          <w:spacing w:val="17"/>
          <w:sz w:val="24"/>
        </w:rPr>
        <w:t xml:space="preserve"> </w:t>
      </w:r>
      <w:r w:rsidRPr="008A5870">
        <w:rPr>
          <w:rFonts w:ascii="UTM Staccato" w:hAnsi="UTM Staccato" w:cs="Tahoma"/>
          <w:i/>
          <w:sz w:val="24"/>
        </w:rPr>
        <w:t>này</w:t>
      </w:r>
    </w:p>
    <w:p w:rsidR="00853920" w:rsidRPr="008A5870" w:rsidRDefault="00853920" w:rsidP="00853920">
      <w:pPr>
        <w:ind w:left="3024" w:right="3165"/>
        <w:jc w:val="both"/>
        <w:rPr>
          <w:rFonts w:ascii="UTM Staccato" w:hAnsi="UTM Staccato" w:cs="Tahoma"/>
          <w:i/>
          <w:sz w:val="24"/>
        </w:rPr>
      </w:pPr>
      <w:r w:rsidRPr="008A5870">
        <w:rPr>
          <w:rFonts w:ascii="UTM Staccato" w:hAnsi="UTM Staccato" w:cs="Tahoma"/>
          <w:i/>
          <w:sz w:val="24"/>
        </w:rPr>
        <w:t>Thanh tịnh tên là Diệm Đủ vô lượng phước đức Nay đã giảng nói xong.</w:t>
      </w:r>
    </w:p>
    <w:p w:rsidR="00853920" w:rsidRPr="008A5870" w:rsidRDefault="00853920" w:rsidP="00853920">
      <w:pPr>
        <w:spacing w:before="225"/>
        <w:ind w:left="50"/>
        <w:jc w:val="center"/>
        <w:rPr>
          <w:rFonts w:ascii="UTM Staccato" w:hAnsi="UTM Staccato" w:cs="Tahoma"/>
          <w:sz w:val="28"/>
        </w:rPr>
      </w:pPr>
      <w:r w:rsidRPr="008A5870">
        <w:rPr>
          <w:rFonts w:ascii="UTM Staccato" w:hAnsi="UTM Staccato" w:cs="Tahoma"/>
          <w:sz w:val="28"/>
        </w:rPr>
        <w:t>M</w:t>
      </w: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853920" w:rsidRPr="008A5870" w:rsidRDefault="00853920" w:rsidP="00853920">
      <w:pPr>
        <w:pStyle w:val="BodyText"/>
        <w:rPr>
          <w:rFonts w:ascii="UTM Staccato" w:hAnsi="UTM Staccato" w:cs="Tahoma"/>
          <w:sz w:val="20"/>
        </w:rPr>
      </w:pPr>
    </w:p>
    <w:p w:rsidR="00F9261B" w:rsidRPr="008A5870" w:rsidRDefault="00F9261B" w:rsidP="00853920">
      <w:pPr>
        <w:rPr>
          <w:rFonts w:ascii="UTM Staccato" w:hAnsi="UTM Staccato" w:cs="Tahoma"/>
        </w:rPr>
      </w:pPr>
    </w:p>
    <w:sectPr w:rsidR="00F9261B" w:rsidRPr="008A5870">
      <w:headerReference w:type="default" r:id="rId15"/>
      <w:pgSz w:w="11910" w:h="16840"/>
      <w:pgMar w:top="1300" w:right="1680" w:bottom="280" w:left="1680" w:header="79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889" w:rsidRDefault="00275889">
      <w:r>
        <w:separator/>
      </w:r>
    </w:p>
  </w:endnote>
  <w:endnote w:type="continuationSeparator" w:id="0">
    <w:p w:rsidR="00275889" w:rsidRDefault="0027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VNI-Times"/>
    <w:panose1 w:val="00000000000000000000"/>
    <w:charset w:val="00"/>
    <w:family w:val="auto"/>
    <w:pitch w:val="variable"/>
    <w:sig w:usb0="00000007" w:usb1="00000000" w:usb2="00000000" w:usb3="00000000" w:csb0="00000013" w:csb1="00000000"/>
  </w:font>
  <w:font w:name="Times New Roman">
    <w:altName w:val="Palatino Linotyp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tacca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TM Flamenco">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889" w:rsidRDefault="00275889">
      <w:r>
        <w:separator/>
      </w:r>
    </w:p>
  </w:footnote>
  <w:footnote w:type="continuationSeparator" w:id="0">
    <w:p w:rsidR="00275889" w:rsidRDefault="00275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20" w:rsidRDefault="00853920">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1" type="#_x0000_t202" style="position:absolute;margin-left:204.7pt;margin-top:38.6pt;width:216.7pt;height:17.7pt;z-index:-251656704;mso-position-horizontal-relative:page;mso-position-vertical-relative:page" filled="f" stroked="f">
          <v:textbox style="mso-next-textbox:#_x0000_s2051" inset="0,0,0,0">
            <w:txbxContent>
              <w:p w:rsidR="00853920" w:rsidRDefault="00853920">
                <w:pPr>
                  <w:pStyle w:val="BodyText"/>
                  <w:spacing w:before="19"/>
                  <w:ind w:left="2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20" w:rsidRDefault="0085392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04.7pt;margin-top:38.6pt;width:216.7pt;height:17.7pt;z-index:-251658752;mso-position-horizontal-relative:page;mso-position-vertical-relative:page" filled="f" stroked="f">
          <v:textbox style="mso-next-textbox:#_x0000_s2049" inset="0,0,0,0">
            <w:txbxContent>
              <w:p w:rsidR="00853920" w:rsidRDefault="00853920">
                <w:pPr>
                  <w:pStyle w:val="BodyText"/>
                  <w:spacing w:before="19"/>
                  <w:ind w:left="20"/>
                  <w:rPr>
                    <w:rFonts w:ascii="Times New Roman" w:hAnsi="Times New Roman"/>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FCD"/>
    <w:multiLevelType w:val="hybridMultilevel"/>
    <w:tmpl w:val="180E36B2"/>
    <w:lvl w:ilvl="0" w:tplc="B1B627E8">
      <w:start w:val="1"/>
      <w:numFmt w:val="decimal"/>
      <w:lvlText w:val="%1."/>
      <w:lvlJc w:val="left"/>
      <w:pPr>
        <w:ind w:left="1574" w:hanging="252"/>
        <w:jc w:val="left"/>
      </w:pPr>
      <w:rPr>
        <w:rFonts w:ascii="VNI-Times" w:eastAsia="VNI-Times" w:hAnsi="VNI-Times" w:cs="VNI-Times" w:hint="default"/>
        <w:spacing w:val="0"/>
        <w:w w:val="100"/>
        <w:sz w:val="24"/>
        <w:szCs w:val="24"/>
        <w:lang w:val="vi" w:eastAsia="en-US" w:bidi="ar-SA"/>
      </w:rPr>
    </w:lvl>
    <w:lvl w:ilvl="1" w:tplc="3858DAAE">
      <w:numFmt w:val="bullet"/>
      <w:lvlText w:val="•"/>
      <w:lvlJc w:val="left"/>
      <w:pPr>
        <w:ind w:left="2276" w:hanging="252"/>
      </w:pPr>
      <w:rPr>
        <w:rFonts w:hint="default"/>
        <w:lang w:val="vi" w:eastAsia="en-US" w:bidi="ar-SA"/>
      </w:rPr>
    </w:lvl>
    <w:lvl w:ilvl="2" w:tplc="0982352C">
      <w:numFmt w:val="bullet"/>
      <w:lvlText w:val="•"/>
      <w:lvlJc w:val="left"/>
      <w:pPr>
        <w:ind w:left="2973" w:hanging="252"/>
      </w:pPr>
      <w:rPr>
        <w:rFonts w:hint="default"/>
        <w:lang w:val="vi" w:eastAsia="en-US" w:bidi="ar-SA"/>
      </w:rPr>
    </w:lvl>
    <w:lvl w:ilvl="3" w:tplc="5A92F024">
      <w:numFmt w:val="bullet"/>
      <w:lvlText w:val="•"/>
      <w:lvlJc w:val="left"/>
      <w:pPr>
        <w:ind w:left="3669" w:hanging="252"/>
      </w:pPr>
      <w:rPr>
        <w:rFonts w:hint="default"/>
        <w:lang w:val="vi" w:eastAsia="en-US" w:bidi="ar-SA"/>
      </w:rPr>
    </w:lvl>
    <w:lvl w:ilvl="4" w:tplc="2E6E8B78">
      <w:numFmt w:val="bullet"/>
      <w:lvlText w:val="•"/>
      <w:lvlJc w:val="left"/>
      <w:pPr>
        <w:ind w:left="4366" w:hanging="252"/>
      </w:pPr>
      <w:rPr>
        <w:rFonts w:hint="default"/>
        <w:lang w:val="vi" w:eastAsia="en-US" w:bidi="ar-SA"/>
      </w:rPr>
    </w:lvl>
    <w:lvl w:ilvl="5" w:tplc="E250AFCE">
      <w:numFmt w:val="bullet"/>
      <w:lvlText w:val="•"/>
      <w:lvlJc w:val="left"/>
      <w:pPr>
        <w:ind w:left="5063" w:hanging="252"/>
      </w:pPr>
      <w:rPr>
        <w:rFonts w:hint="default"/>
        <w:lang w:val="vi" w:eastAsia="en-US" w:bidi="ar-SA"/>
      </w:rPr>
    </w:lvl>
    <w:lvl w:ilvl="6" w:tplc="05BA26D6">
      <w:numFmt w:val="bullet"/>
      <w:lvlText w:val="•"/>
      <w:lvlJc w:val="left"/>
      <w:pPr>
        <w:ind w:left="5759" w:hanging="252"/>
      </w:pPr>
      <w:rPr>
        <w:rFonts w:hint="default"/>
        <w:lang w:val="vi" w:eastAsia="en-US" w:bidi="ar-SA"/>
      </w:rPr>
    </w:lvl>
    <w:lvl w:ilvl="7" w:tplc="56B827DA">
      <w:numFmt w:val="bullet"/>
      <w:lvlText w:val="•"/>
      <w:lvlJc w:val="left"/>
      <w:pPr>
        <w:ind w:left="6456" w:hanging="252"/>
      </w:pPr>
      <w:rPr>
        <w:rFonts w:hint="default"/>
        <w:lang w:val="vi" w:eastAsia="en-US" w:bidi="ar-SA"/>
      </w:rPr>
    </w:lvl>
    <w:lvl w:ilvl="8" w:tplc="231C425C">
      <w:numFmt w:val="bullet"/>
      <w:lvlText w:val="•"/>
      <w:lvlJc w:val="left"/>
      <w:pPr>
        <w:ind w:left="7153" w:hanging="252"/>
      </w:pPr>
      <w:rPr>
        <w:rFonts w:hint="default"/>
        <w:lang w:val="vi" w:eastAsia="en-US" w:bidi="ar-SA"/>
      </w:rPr>
    </w:lvl>
  </w:abstractNum>
  <w:abstractNum w:abstractNumId="1">
    <w:nsid w:val="1B263A91"/>
    <w:multiLevelType w:val="hybridMultilevel"/>
    <w:tmpl w:val="36244E7A"/>
    <w:lvl w:ilvl="0" w:tplc="232800FE">
      <w:start w:val="1"/>
      <w:numFmt w:val="decimal"/>
      <w:lvlText w:val="%1."/>
      <w:lvlJc w:val="left"/>
      <w:pPr>
        <w:ind w:left="1574" w:hanging="252"/>
        <w:jc w:val="left"/>
      </w:pPr>
      <w:rPr>
        <w:rFonts w:ascii="VNI-Times" w:eastAsia="VNI-Times" w:hAnsi="VNI-Times" w:cs="VNI-Times" w:hint="default"/>
        <w:spacing w:val="0"/>
        <w:w w:val="100"/>
        <w:sz w:val="24"/>
        <w:szCs w:val="24"/>
        <w:lang w:val="vi" w:eastAsia="en-US" w:bidi="ar-SA"/>
      </w:rPr>
    </w:lvl>
    <w:lvl w:ilvl="1" w:tplc="7A4644C2">
      <w:numFmt w:val="bullet"/>
      <w:lvlText w:val="•"/>
      <w:lvlJc w:val="left"/>
      <w:pPr>
        <w:ind w:left="2276" w:hanging="252"/>
      </w:pPr>
      <w:rPr>
        <w:rFonts w:hint="default"/>
        <w:lang w:val="vi" w:eastAsia="en-US" w:bidi="ar-SA"/>
      </w:rPr>
    </w:lvl>
    <w:lvl w:ilvl="2" w:tplc="11F42930">
      <w:numFmt w:val="bullet"/>
      <w:lvlText w:val="•"/>
      <w:lvlJc w:val="left"/>
      <w:pPr>
        <w:ind w:left="2973" w:hanging="252"/>
      </w:pPr>
      <w:rPr>
        <w:rFonts w:hint="default"/>
        <w:lang w:val="vi" w:eastAsia="en-US" w:bidi="ar-SA"/>
      </w:rPr>
    </w:lvl>
    <w:lvl w:ilvl="3" w:tplc="79984DA2">
      <w:numFmt w:val="bullet"/>
      <w:lvlText w:val="•"/>
      <w:lvlJc w:val="left"/>
      <w:pPr>
        <w:ind w:left="3669" w:hanging="252"/>
      </w:pPr>
      <w:rPr>
        <w:rFonts w:hint="default"/>
        <w:lang w:val="vi" w:eastAsia="en-US" w:bidi="ar-SA"/>
      </w:rPr>
    </w:lvl>
    <w:lvl w:ilvl="4" w:tplc="C22EFB96">
      <w:numFmt w:val="bullet"/>
      <w:lvlText w:val="•"/>
      <w:lvlJc w:val="left"/>
      <w:pPr>
        <w:ind w:left="4366" w:hanging="252"/>
      </w:pPr>
      <w:rPr>
        <w:rFonts w:hint="default"/>
        <w:lang w:val="vi" w:eastAsia="en-US" w:bidi="ar-SA"/>
      </w:rPr>
    </w:lvl>
    <w:lvl w:ilvl="5" w:tplc="66F65908">
      <w:numFmt w:val="bullet"/>
      <w:lvlText w:val="•"/>
      <w:lvlJc w:val="left"/>
      <w:pPr>
        <w:ind w:left="5063" w:hanging="252"/>
      </w:pPr>
      <w:rPr>
        <w:rFonts w:hint="default"/>
        <w:lang w:val="vi" w:eastAsia="en-US" w:bidi="ar-SA"/>
      </w:rPr>
    </w:lvl>
    <w:lvl w:ilvl="6" w:tplc="FACAAAD4">
      <w:numFmt w:val="bullet"/>
      <w:lvlText w:val="•"/>
      <w:lvlJc w:val="left"/>
      <w:pPr>
        <w:ind w:left="5759" w:hanging="252"/>
      </w:pPr>
      <w:rPr>
        <w:rFonts w:hint="default"/>
        <w:lang w:val="vi" w:eastAsia="en-US" w:bidi="ar-SA"/>
      </w:rPr>
    </w:lvl>
    <w:lvl w:ilvl="7" w:tplc="14EAAD52">
      <w:numFmt w:val="bullet"/>
      <w:lvlText w:val="•"/>
      <w:lvlJc w:val="left"/>
      <w:pPr>
        <w:ind w:left="6456" w:hanging="252"/>
      </w:pPr>
      <w:rPr>
        <w:rFonts w:hint="default"/>
        <w:lang w:val="vi" w:eastAsia="en-US" w:bidi="ar-SA"/>
      </w:rPr>
    </w:lvl>
    <w:lvl w:ilvl="8" w:tplc="D43C778A">
      <w:numFmt w:val="bullet"/>
      <w:lvlText w:val="•"/>
      <w:lvlJc w:val="left"/>
      <w:pPr>
        <w:ind w:left="7153" w:hanging="252"/>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9261B"/>
    <w:rsid w:val="00275889"/>
    <w:rsid w:val="00460799"/>
    <w:rsid w:val="007D1BEC"/>
    <w:rsid w:val="00853920"/>
    <w:rsid w:val="008A5870"/>
    <w:rsid w:val="00F9261B"/>
    <w:rsid w:val="00F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554DB6C-8272-4FFF-A05D-BA0ADF53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NI-Times" w:eastAsia="VNI-Times" w:hAnsi="VNI-Times" w:cs="VNI-Time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306" w:lineRule="exact"/>
      <w:ind w:left="1574" w:hanging="2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920"/>
    <w:pPr>
      <w:tabs>
        <w:tab w:val="center" w:pos="4680"/>
        <w:tab w:val="right" w:pos="9360"/>
      </w:tabs>
    </w:pPr>
  </w:style>
  <w:style w:type="character" w:customStyle="1" w:styleId="HeaderChar">
    <w:name w:val="Header Char"/>
    <w:basedOn w:val="DefaultParagraphFont"/>
    <w:link w:val="Header"/>
    <w:uiPriority w:val="99"/>
    <w:rsid w:val="00853920"/>
    <w:rPr>
      <w:rFonts w:ascii="VNI-Times" w:eastAsia="VNI-Times" w:hAnsi="VNI-Times" w:cs="VNI-Times"/>
      <w:lang w:val="vi"/>
    </w:rPr>
  </w:style>
  <w:style w:type="paragraph" w:styleId="Footer">
    <w:name w:val="footer"/>
    <w:basedOn w:val="Normal"/>
    <w:link w:val="FooterChar"/>
    <w:uiPriority w:val="99"/>
    <w:unhideWhenUsed/>
    <w:rsid w:val="00853920"/>
    <w:pPr>
      <w:tabs>
        <w:tab w:val="center" w:pos="4680"/>
        <w:tab w:val="right" w:pos="9360"/>
      </w:tabs>
    </w:pPr>
  </w:style>
  <w:style w:type="character" w:customStyle="1" w:styleId="FooterChar">
    <w:name w:val="Footer Char"/>
    <w:basedOn w:val="DefaultParagraphFont"/>
    <w:link w:val="Footer"/>
    <w:uiPriority w:val="99"/>
    <w:rsid w:val="00853920"/>
    <w:rPr>
      <w:rFonts w:ascii="VNI-Times" w:eastAsia="VNI-Times" w:hAnsi="VNI-Times" w:cs="VNI-Times"/>
      <w:lang w:val="vi"/>
    </w:rPr>
  </w:style>
  <w:style w:type="character" w:customStyle="1" w:styleId="BodyTextChar">
    <w:name w:val="Body Text Char"/>
    <w:basedOn w:val="DefaultParagraphFont"/>
    <w:link w:val="BodyText"/>
    <w:uiPriority w:val="1"/>
    <w:locked/>
    <w:rsid w:val="00853920"/>
    <w:rPr>
      <w:rFonts w:ascii="VNI-Times" w:eastAsia="VNI-Times" w:hAnsi="VNI-Times" w:cs="VNI-Time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itangkinh.org/" TargetMode="External"/><Relationship Id="rId3" Type="http://schemas.openxmlformats.org/officeDocument/2006/relationships/settings" Target="settings.xml"/><Relationship Id="rId7" Type="http://schemas.openxmlformats.org/officeDocument/2006/relationships/hyperlink" Target="http://www.daitangkinh.org/" TargetMode="External"/><Relationship Id="rId12" Type="http://schemas.openxmlformats.org/officeDocument/2006/relationships/hyperlink" Target="http://www.daitangkin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tangkinh.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aitangkinh.org/" TargetMode="External"/><Relationship Id="rId4" Type="http://schemas.openxmlformats.org/officeDocument/2006/relationships/webSettings" Target="webSettings.xml"/><Relationship Id="rId9" Type="http://schemas.openxmlformats.org/officeDocument/2006/relationships/hyperlink" Target="http://www.daitangkinh.org/" TargetMode="External"/><Relationship Id="rId14"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- 04 286-Q2-P04 Ä’á»‰a Ä’iá»…m-Kinh Tháº­p Trá»¥-Hoa NghiÃªm T40.docx</vt:lpstr>
    </vt:vector>
  </TitlesOfParts>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- 04 286-Q2-P04 Ä’á»‰a Ä’iá»…m-Kinh Tháº­p Trá»¥-Hoa NghiÃªm T40.docx</dc:title>
  <dc:creator>trant</dc:creator>
  <cp:lastModifiedBy>tritung</cp:lastModifiedBy>
  <cp:revision>3</cp:revision>
  <dcterms:created xsi:type="dcterms:W3CDTF">2021-03-10T05:12:00Z</dcterms:created>
  <dcterms:modified xsi:type="dcterms:W3CDTF">2021-03-10T07:30:00Z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