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6E" w:rsidRDefault="009C03FD" w:rsidP="0045676E">
      <w:r w:rsidRPr="0045676E">
        <w:t>Đồng tu học Phật chưa kết hôn và chuẩn bị kết hôn nên chú ý gì?</w:t>
      </w:r>
    </w:p>
    <w:p w:rsidR="0045676E" w:rsidRDefault="009C03FD" w:rsidP="0045676E">
      <w:r w:rsidRPr="0045676E">
        <w:br/>
        <w:t>Người học Phật tìm bạn để lập gia đình nhất định cũng nên tìm người cùng học Phật; thí dụ trong đạo tràng chúng ta tu Tịnh Ðộ, mục tiêu của chúng ta là tu tâm thanh tịnh; nếu hai người đều tu tâm thanh tịnh, cùng tu pháp môn giống nhau, có chung mục tiêu, chí hướng giống nhau thì tốt nhất. Người học Phật phải biết luôn luôn giữ tâm thanh tịnh, giữ thân thể thoải mái; thân tâm thanh tịnh mới có trí huệ, mới có thể giải quyết vấn đề.</w:t>
      </w:r>
    </w:p>
    <w:p w:rsidR="0045676E" w:rsidRDefault="009C03FD" w:rsidP="0045676E">
      <w:r w:rsidRPr="0045676E">
        <w:br/>
        <w:t>Vợ chồng muốn xây dựng tương lai mỹ mãn nhất định phải đồng tâm,</w:t>
      </w:r>
      <w:r w:rsidR="0045676E">
        <w:t xml:space="preserve"> </w:t>
      </w:r>
      <w:r w:rsidRPr="0045676E">
        <w:t>đồng đức, phải có chí hướng giống nhau. Sự kết hợp này dựa trên đạo nghĩa</w:t>
      </w:r>
      <w:r w:rsidR="0045676E">
        <w:t xml:space="preserve"> </w:t>
      </w:r>
      <w:r w:rsidRPr="0045676E">
        <w:t>chứ không phải trên cảm tình; cảm tình [chỉ] là môi giới, phía sau nhất định</w:t>
      </w:r>
      <w:r w:rsidR="0045676E">
        <w:t xml:space="preserve"> </w:t>
      </w:r>
      <w:r w:rsidRPr="0045676E">
        <w:t>phải có đạo nghĩa thì mới tốt; xem thường đạo nghĩa thì chỉ là hoa đàm vừa</w:t>
      </w:r>
      <w:r w:rsidR="0045676E">
        <w:t xml:space="preserve"> </w:t>
      </w:r>
      <w:r w:rsidRPr="0045676E">
        <w:t>hiện thoáng nở thoáng tàn, hôn nhân không thể duy trì lâu dài. </w:t>
      </w:r>
    </w:p>
    <w:p w:rsidR="00BA49E8" w:rsidRPr="0045676E" w:rsidRDefault="009C03FD" w:rsidP="0045676E">
      <w:r w:rsidRPr="0045676E">
        <w:br/>
        <w:t>HT Tịnh Không.</w:t>
      </w:r>
    </w:p>
    <w:sectPr w:rsidR="00BA49E8" w:rsidRPr="0045676E" w:rsidSect="00BA4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9C03FD"/>
    <w:rsid w:val="003158AF"/>
    <w:rsid w:val="0045676E"/>
    <w:rsid w:val="009C03FD"/>
    <w:rsid w:val="00A96950"/>
    <w:rsid w:val="00BA49E8"/>
    <w:rsid w:val="00F11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A49E8"/>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textexposedshow">
    <w:name w:val="text_exposed_show"/>
    <w:basedOn w:val="Phngmcnhcaonvn"/>
    <w:rsid w:val="009C03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2018-12-23T23:05:00Z</dcterms:created>
  <dcterms:modified xsi:type="dcterms:W3CDTF">2019-08-14T03:31:00Z</dcterms:modified>
</cp:coreProperties>
</file>