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FC" w:rsidRPr="00672CE9" w:rsidRDefault="006957FC" w:rsidP="006957FC">
      <w:pPr>
        <w:pStyle w:val="ChunWeb"/>
        <w:shd w:val="clear" w:color="auto" w:fill="FFFFFF"/>
        <w:spacing w:before="240" w:beforeAutospacing="0" w:after="240" w:afterAutospacing="0"/>
        <w:jc w:val="center"/>
        <w:rPr>
          <w:rFonts w:ascii="Arial" w:hAnsi="Arial" w:cs="Arial"/>
          <w:b/>
          <w:color w:val="000000" w:themeColor="text1"/>
          <w:sz w:val="28"/>
          <w:szCs w:val="28"/>
        </w:rPr>
      </w:pPr>
      <w:r w:rsidRPr="00672CE9">
        <w:rPr>
          <w:rFonts w:ascii="Arial" w:hAnsi="Arial" w:cs="Arial"/>
          <w:b/>
          <w:color w:val="000000" w:themeColor="text1"/>
          <w:sz w:val="28"/>
          <w:szCs w:val="28"/>
        </w:rPr>
        <w:t>Ý NGHĨA SÂU XA CỦA VIỆC IN DANH HIỆU PHẬT TRÊN ÁO, MŨ NÓN, CẶP SÁCH, BA LÔ, BẢNG HIỆU...LÀ NHƯ THẾ NÀO? </w:t>
      </w:r>
      <w:r w:rsidRPr="00672CE9">
        <w:rPr>
          <w:rFonts w:ascii="Arial" w:hAnsi="Arial" w:cs="Arial"/>
          <w:b/>
          <w:color w:val="000000" w:themeColor="text1"/>
          <w:sz w:val="28"/>
          <w:szCs w:val="28"/>
        </w:rPr>
        <w:br/>
        <w:t>------------------------------------------------------------</w:t>
      </w:r>
    </w:p>
    <w:p w:rsidR="006957FC" w:rsidRPr="00672CE9" w:rsidRDefault="006957FC" w:rsidP="006957FC">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Ngoài các đồng tu xuất gia], các đồng tu tại gia cũng phải nên nghĩ cách [hoằng hộ chánh pháp]. Singapore là quốc gia nhiệt đới, chúng tôi nhìn thấy ở nước nhiệt đới rất nhiều người trên phố, mặc một cái áo thun là được rồi, ở trên cái áo thun in danh hiệu phật. Đừng có ngại in danh hiệu phật lên áo rồi đem chiếc áo này mang đi giặt, những cái bị bẩn, e sợ phải tạo nghiệp tội... </w:t>
      </w:r>
      <w:r w:rsidRPr="00672CE9">
        <w:rPr>
          <w:rFonts w:ascii="Arial" w:hAnsi="Arial" w:cs="Arial"/>
          <w:color w:val="000000" w:themeColor="text1"/>
          <w:sz w:val="28"/>
          <w:szCs w:val="28"/>
        </w:rPr>
        <w:br/>
        <w:t>Tạo nghiệp tội cũng đừng có ngại, độ chúng sanh mới cần thiết, độ chúng sanh phải ưu tiên, để cho chúng sanh trồng thiện căn trong A lại da thức mới là quan trọng. Đức phật nhìn thấy điều này rất hoan hỷ, bạn muốn hỏi Đức phật con làm thế này thì có làm sao không? Nhất định Đức phật trả lời là con làm rất đúng, con không có làm sai, là thiện tâm, giúp đỡ tất cả chúng sanh gieo trồng hạt giống phật.</w:t>
      </w:r>
    </w:p>
    <w:p w:rsidR="006957FC" w:rsidRPr="00672CE9" w:rsidRDefault="006957FC" w:rsidP="006957FC">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Có thể in hình Phật, có thể in hình Bồ tát, có thể in danh hiệu Phật Bồ tát. Bây giờ chúng ta có thể nhìn thấy, thỉnh thoảng ở trên đường nhìn thấy một số phương tiện giao thông, ở phía sau các phương tiện này có dán " Nam Mô A Di Đà Phật" . Thật tốt, họ là cầu sự bình an, thật sự là có bình an, điều này không phải giả, xe của họ đi đến bất kỳ chỗ nào, người ta nhìn thấy thì đã trồng được thiện căn rồi. Trong quá khứ khi tôi còn ở đài Loan, tôi có nhìn thấy một chiếc xe taxi, bốn bên đều có dán phật hiệu, đều dán đầy xe. Tốt, rất là tốt, tôi cũng rất là tán thán họ, người khác chỉ dán có một tấm, dán đằng trước dán đằng sau, ông ấy thì dán cả bốn phía.</w:t>
      </w:r>
    </w:p>
    <w:p w:rsidR="006957FC" w:rsidRPr="00672CE9" w:rsidRDefault="006957FC" w:rsidP="006957FC">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Phải nên biết độ sanh là cần thiết, nên đem cái danh hiệu Phật này giới hiệu cho chúng sanh, nên đem A Di Đà Phật giới hiệu cho tất cả chúng sanh, không quản là họ có hiểu cái ý nghĩa này hay không, ở trong A lại da thức của họ có lưu vào là được rồi. Thí dụ như người mở tiệm buôn bán, ở trong tiệm thờ một tôn tượng Phật A Di Đà, hoặc giả là viết một câu </w:t>
      </w:r>
      <w:r w:rsidRPr="00672CE9">
        <w:rPr>
          <w:rFonts w:ascii="Arial" w:hAnsi="Arial" w:cs="Arial"/>
          <w:color w:val="000000" w:themeColor="text1"/>
          <w:sz w:val="28"/>
          <w:szCs w:val="28"/>
        </w:rPr>
        <w:br/>
        <w:t>Nam Mô A Di Đà Phật, dán ở bên cạnh bản hiệu của bạn, người ta vừa đến cửa tiệm của bạn, trước tiên là nhìn A Di Đà Phật , trước tiên là niệm một câu A Di Đà Phật. Tốt rồi, bạn một mặt buôn bán, một mặt là độ chúng sanh, phương pháp thực tế là rất nhiều rất nhiều. Những sự việc này không tốn nhiều tiền, công Đức của bạn thật là lớn...</w:t>
      </w:r>
    </w:p>
    <w:p w:rsidR="006957FC" w:rsidRPr="00672CE9" w:rsidRDefault="006957FC" w:rsidP="006957FC">
      <w:pPr>
        <w:pStyle w:val="ChunWeb"/>
        <w:shd w:val="clear" w:color="auto" w:fill="FFFFFF"/>
        <w:spacing w:before="240" w:beforeAutospacing="0" w:after="24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 xml:space="preserve">Cho nên người học phật phải thường xuyên chất chứa cái tâm này, phải thường xuyên giúp đỡ tất cả chúng sanh, làm thế nào để đem phật pháp </w:t>
      </w:r>
      <w:r w:rsidRPr="00672CE9">
        <w:rPr>
          <w:rFonts w:ascii="Arial" w:hAnsi="Arial" w:cs="Arial"/>
          <w:color w:val="000000" w:themeColor="text1"/>
          <w:sz w:val="28"/>
          <w:szCs w:val="28"/>
        </w:rPr>
        <w:lastRenderedPageBreak/>
        <w:t>giới hiệu cho họ. Trong số người đó có một số người sau khi nhìn thấy họ hiếu kỳ, họ đến hỏi bạn xin bạn chỉ dạy, vậy tốt rồi, quyển sách nhỏ kết pháp duyên của bạn, hộp đĩa có thể tặng cho họ để kết duyên. Họ có niềm vui, cho nên những phẩm vật nhỏ dùng để kết duyên luôn mang theo bên mình, bất luận là đi đến đâu cũng không được quên, tuỳ lúc mà kết duyên với họ, họ muốn biết nhiều hơn một chút, giới hiệu họ đi nghe kinh. Những việc này chúng ta có thể nghĩ ra, chúng ta sẽ nghĩ ra, người có suy nghĩ giống như ta rất nhiều rất nhiều, có những người nghĩ ra họ sẽ làm được có những người nghĩ ra nhưng không có năng lực để làm, tâm thì có dư nhưng không đủ lực, nhưng mà công Đức đều được viên mãn .</w:t>
      </w:r>
    </w:p>
    <w:p w:rsidR="00FA68E5" w:rsidRDefault="006957FC" w:rsidP="006957FC">
      <w:pPr>
        <w:pStyle w:val="ChunWeb"/>
        <w:shd w:val="clear" w:color="auto" w:fill="FFFFFF"/>
        <w:spacing w:before="240" w:beforeAutospacing="0" w:after="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Trích Kinh Vô</w:t>
      </w:r>
      <w:r w:rsidR="00FA68E5">
        <w:rPr>
          <w:rFonts w:ascii="Arial" w:hAnsi="Arial" w:cs="Arial"/>
          <w:color w:val="000000" w:themeColor="text1"/>
          <w:sz w:val="28"/>
          <w:szCs w:val="28"/>
        </w:rPr>
        <w:t xml:space="preserve"> Lượng Thọ Giảng Giải - Tập 255</w:t>
      </w:r>
    </w:p>
    <w:p w:rsidR="006957FC" w:rsidRPr="00672CE9" w:rsidRDefault="006957FC" w:rsidP="006957FC">
      <w:pPr>
        <w:pStyle w:val="ChunWeb"/>
        <w:shd w:val="clear" w:color="auto" w:fill="FFFFFF"/>
        <w:spacing w:before="240" w:beforeAutospacing="0" w:after="0" w:afterAutospacing="0"/>
        <w:jc w:val="both"/>
        <w:rPr>
          <w:rFonts w:ascii="Arial" w:hAnsi="Arial" w:cs="Arial"/>
          <w:color w:val="000000" w:themeColor="text1"/>
          <w:sz w:val="28"/>
          <w:szCs w:val="28"/>
        </w:rPr>
      </w:pPr>
      <w:r w:rsidRPr="00672CE9">
        <w:rPr>
          <w:rFonts w:ascii="Arial" w:hAnsi="Arial" w:cs="Arial"/>
          <w:color w:val="000000" w:themeColor="text1"/>
          <w:sz w:val="28"/>
          <w:szCs w:val="28"/>
        </w:rPr>
        <w:t>Xin thường niệm A Di Đà Phật</w:t>
      </w:r>
    </w:p>
    <w:p w:rsidR="006957FC" w:rsidRPr="00672CE9" w:rsidRDefault="006957FC" w:rsidP="006957FC">
      <w:pPr>
        <w:rPr>
          <w:rFonts w:ascii="Arial" w:hAnsi="Arial" w:cs="Arial"/>
          <w:color w:val="000000" w:themeColor="text1"/>
          <w:sz w:val="28"/>
          <w:szCs w:val="28"/>
        </w:rPr>
      </w:pPr>
    </w:p>
    <w:p w:rsidR="00BA49E8" w:rsidRDefault="00BA49E8"/>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57FC"/>
    <w:rsid w:val="001909A3"/>
    <w:rsid w:val="006957FC"/>
    <w:rsid w:val="00BA49E8"/>
    <w:rsid w:val="00F117FD"/>
    <w:rsid w:val="00FA6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6957FC"/>
    <w:rPr>
      <w:rFonts w:asciiTheme="minorHAnsi" w:hAnsiTheme="minorHAnsi"/>
      <w:sz w:val="22"/>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6957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2019-08-13T15:57:00Z</dcterms:created>
  <dcterms:modified xsi:type="dcterms:W3CDTF">2019-08-13T15:57:00Z</dcterms:modified>
</cp:coreProperties>
</file>